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DCC" w:rsidRPr="004A4E95" w:rsidRDefault="005B5DCC" w:rsidP="004A4E95">
      <w:pPr>
        <w:shd w:val="clear" w:color="auto" w:fill="FFFFFF"/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color w:val="414141"/>
          <w:kern w:val="36"/>
          <w:sz w:val="40"/>
          <w:szCs w:val="40"/>
          <w:lang w:eastAsia="ru-RU"/>
        </w:rPr>
      </w:pPr>
      <w:r w:rsidRPr="004A4E95">
        <w:rPr>
          <w:rFonts w:eastAsia="Times New Roman" w:cs="Times New Roman"/>
          <w:b/>
          <w:color w:val="414141"/>
          <w:kern w:val="36"/>
          <w:sz w:val="40"/>
          <w:szCs w:val="40"/>
          <w:lang w:eastAsia="ru-RU"/>
        </w:rPr>
        <w:t>Стабильный успех</w:t>
      </w:r>
    </w:p>
    <w:p w:rsidR="005B5DCC" w:rsidRPr="00D00F0A" w:rsidRDefault="005B5DCC" w:rsidP="00D00F0A">
      <w:pPr>
        <w:shd w:val="clear" w:color="auto" w:fill="FFFFFF"/>
        <w:spacing w:beforeAutospacing="1" w:afterAutospacing="1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D00F0A">
        <w:rPr>
          <w:rFonts w:eastAsia="Times New Roman" w:cs="Times New Roman"/>
          <w:b/>
          <w:bCs/>
          <w:color w:val="414141"/>
          <w:szCs w:val="30"/>
          <w:lang w:eastAsia="ru-RU"/>
        </w:rPr>
        <w:t>Требования к участникам:</w:t>
      </w:r>
    </w:p>
    <w:p w:rsidR="005B5DCC" w:rsidRPr="00D00F0A" w:rsidRDefault="005B5DCC" w:rsidP="00D00F0A">
      <w:pPr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D00F0A">
        <w:rPr>
          <w:rFonts w:eastAsia="Times New Roman" w:cs="Times New Roman"/>
          <w:color w:val="414141"/>
          <w:szCs w:val="30"/>
          <w:lang w:eastAsia="ru-RU"/>
        </w:rPr>
        <w:t>Зарегистрированные на территории Республики Беларусь юридические лица, не являющиеся субъектами малого предпринимательства, в уставном фонде которых акции (доли) государства отсутствуют либо составляют менее 50 процентов</w:t>
      </w:r>
      <w:r w:rsidR="004A4E95">
        <w:rPr>
          <w:rFonts w:eastAsia="Times New Roman" w:cs="Times New Roman"/>
          <w:color w:val="414141"/>
          <w:szCs w:val="30"/>
          <w:lang w:eastAsia="ru-RU"/>
        </w:rPr>
        <w:t>;</w:t>
      </w:r>
    </w:p>
    <w:p w:rsidR="005B5DCC" w:rsidRPr="00D00F0A" w:rsidRDefault="005B5DCC" w:rsidP="00D00F0A">
      <w:pPr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D00F0A">
        <w:rPr>
          <w:rFonts w:eastAsia="Times New Roman" w:cs="Times New Roman"/>
          <w:color w:val="414141"/>
          <w:szCs w:val="30"/>
          <w:lang w:eastAsia="ru-RU"/>
        </w:rPr>
        <w:t>Со дня государственной регистрации участников конкурса до года проведения конкурса прошло не ме</w:t>
      </w:r>
      <w:r w:rsidR="00D00F0A">
        <w:rPr>
          <w:rFonts w:eastAsia="Times New Roman" w:cs="Times New Roman"/>
          <w:color w:val="414141"/>
          <w:szCs w:val="30"/>
          <w:lang w:eastAsia="ru-RU"/>
        </w:rPr>
        <w:t>нее пяти календарных лет</w:t>
      </w:r>
      <w:bookmarkStart w:id="0" w:name="_GoBack"/>
      <w:bookmarkEnd w:id="0"/>
      <w:r w:rsidR="004A4E95">
        <w:rPr>
          <w:rFonts w:eastAsia="Times New Roman" w:cs="Times New Roman"/>
          <w:color w:val="414141"/>
          <w:szCs w:val="30"/>
          <w:lang w:eastAsia="ru-RU"/>
        </w:rPr>
        <w:t>;</w:t>
      </w:r>
    </w:p>
    <w:p w:rsidR="005B5DCC" w:rsidRDefault="005B5DCC" w:rsidP="00D00F0A">
      <w:pPr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D00F0A">
        <w:rPr>
          <w:rFonts w:eastAsia="Times New Roman" w:cs="Times New Roman"/>
          <w:b/>
          <w:bCs/>
          <w:color w:val="414141"/>
          <w:szCs w:val="30"/>
          <w:lang w:eastAsia="ru-RU"/>
        </w:rPr>
        <w:t xml:space="preserve">До 1 июня </w:t>
      </w:r>
      <w:r w:rsidRPr="00D00F0A">
        <w:rPr>
          <w:rFonts w:eastAsia="Times New Roman" w:cs="Times New Roman"/>
          <w:color w:val="414141"/>
          <w:szCs w:val="30"/>
          <w:lang w:eastAsia="ru-RU"/>
        </w:rPr>
        <w:t xml:space="preserve">необходимо представить в горисполкомы, райисполкомы, администрации районов г. Минска по месту нахождения </w:t>
      </w:r>
      <w:hyperlink r:id="rId5" w:tgtFrame="_blank" w:history="1">
        <w:r w:rsidRPr="00D00F0A">
          <w:rPr>
            <w:rFonts w:eastAsia="Times New Roman" w:cs="Times New Roman"/>
            <w:szCs w:val="30"/>
            <w:u w:val="single"/>
            <w:lang w:eastAsia="ru-RU"/>
          </w:rPr>
          <w:t>заявку</w:t>
        </w:r>
      </w:hyperlink>
      <w:r w:rsidRPr="00D00F0A">
        <w:rPr>
          <w:rFonts w:eastAsia="Times New Roman" w:cs="Times New Roman"/>
          <w:color w:val="414141"/>
          <w:szCs w:val="30"/>
          <w:lang w:eastAsia="ru-RU"/>
        </w:rPr>
        <w:t xml:space="preserve"> на участие в конкурсе</w:t>
      </w:r>
      <w:r w:rsidR="004A4E95">
        <w:rPr>
          <w:rFonts w:eastAsia="Times New Roman" w:cs="Times New Roman"/>
          <w:color w:val="414141"/>
          <w:szCs w:val="30"/>
          <w:lang w:eastAsia="ru-RU"/>
        </w:rPr>
        <w:t>.</w:t>
      </w:r>
    </w:p>
    <w:p w:rsidR="00D00F0A" w:rsidRPr="00D00F0A" w:rsidRDefault="00D00F0A" w:rsidP="00D00F0A">
      <w:pPr>
        <w:shd w:val="clear" w:color="auto" w:fill="FFFFFF"/>
        <w:tabs>
          <w:tab w:val="left" w:pos="567"/>
          <w:tab w:val="left" w:pos="993"/>
        </w:tabs>
        <w:ind w:left="709"/>
        <w:jc w:val="both"/>
        <w:rPr>
          <w:rFonts w:eastAsia="Times New Roman" w:cs="Times New Roman"/>
          <w:color w:val="414141"/>
          <w:szCs w:val="30"/>
          <w:lang w:eastAsia="ru-RU"/>
        </w:rPr>
      </w:pPr>
    </w:p>
    <w:p w:rsidR="005B5DCC" w:rsidRPr="00D00F0A" w:rsidRDefault="005B5DCC" w:rsidP="00D00F0A">
      <w:pPr>
        <w:shd w:val="clear" w:color="auto" w:fill="FFFFFF"/>
        <w:spacing w:beforeAutospacing="1" w:afterAutospacing="1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D00F0A">
        <w:rPr>
          <w:rFonts w:eastAsia="Times New Roman" w:cs="Times New Roman"/>
          <w:b/>
          <w:bCs/>
          <w:color w:val="414141"/>
          <w:szCs w:val="30"/>
          <w:lang w:eastAsia="ru-RU"/>
        </w:rPr>
        <w:t>Не могут принимать участие в конкурсе:</w:t>
      </w:r>
    </w:p>
    <w:p w:rsidR="005B5DCC" w:rsidRPr="00D00F0A" w:rsidRDefault="005B5DCC" w:rsidP="00D00F0A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D00F0A">
        <w:rPr>
          <w:rFonts w:eastAsia="Times New Roman" w:cs="Times New Roman"/>
          <w:color w:val="414141"/>
          <w:szCs w:val="30"/>
          <w:lang w:eastAsia="ru-RU"/>
        </w:rPr>
        <w:t>профессиональные участники рынка ценных бумаг;</w:t>
      </w:r>
    </w:p>
    <w:p w:rsidR="005B5DCC" w:rsidRPr="00D00F0A" w:rsidRDefault="005B5DCC" w:rsidP="00D00F0A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D00F0A">
        <w:rPr>
          <w:rFonts w:eastAsia="Times New Roman" w:cs="Times New Roman"/>
          <w:color w:val="414141"/>
          <w:szCs w:val="30"/>
          <w:lang w:eastAsia="ru-RU"/>
        </w:rPr>
        <w:t>субъекты естественных монополий;</w:t>
      </w:r>
    </w:p>
    <w:p w:rsidR="005B5DCC" w:rsidRPr="00D00F0A" w:rsidRDefault="005B5DCC" w:rsidP="00D00F0A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D00F0A">
        <w:rPr>
          <w:rFonts w:eastAsia="Times New Roman" w:cs="Times New Roman"/>
          <w:color w:val="414141"/>
          <w:szCs w:val="30"/>
          <w:lang w:eastAsia="ru-RU"/>
        </w:rPr>
        <w:t xml:space="preserve">юридические лица, находящиеся в процессе реорганизации, либо </w:t>
      </w:r>
      <w:r w:rsidR="00D00F0A">
        <w:rPr>
          <w:rFonts w:eastAsia="Times New Roman" w:cs="Times New Roman"/>
          <w:color w:val="414141"/>
          <w:szCs w:val="30"/>
          <w:lang w:eastAsia="ru-RU"/>
        </w:rPr>
        <w:br/>
      </w:r>
      <w:r w:rsidRPr="00D00F0A">
        <w:rPr>
          <w:rFonts w:eastAsia="Times New Roman" w:cs="Times New Roman"/>
          <w:color w:val="414141"/>
          <w:szCs w:val="30"/>
          <w:lang w:eastAsia="ru-RU"/>
        </w:rPr>
        <w:t>в отношении которых возбуждено производство по делу об экономической несостоятельности (банкротстве), либо основными видами деятельности которых являются производство и реализация алкогольной продукции, табачных изделий, нефти и нефтепродуктов, минеральных и химических калийных удобрений, лотерейная деятельность, деятельность в сфере игорного бизнеса, по организации и проведению электронных интерактивных игр;</w:t>
      </w:r>
    </w:p>
    <w:p w:rsidR="005B5DCC" w:rsidRPr="00D00F0A" w:rsidRDefault="005B5DCC" w:rsidP="00D00F0A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D00F0A">
        <w:rPr>
          <w:rFonts w:eastAsia="Times New Roman" w:cs="Times New Roman"/>
          <w:color w:val="414141"/>
          <w:szCs w:val="30"/>
          <w:lang w:eastAsia="ru-RU"/>
        </w:rPr>
        <w:t>юридические лица, представители которых являются членами организационного комитета конкурса;</w:t>
      </w:r>
    </w:p>
    <w:p w:rsidR="005B5DCC" w:rsidRPr="00D00F0A" w:rsidRDefault="005B5DCC" w:rsidP="00D00F0A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D00F0A">
        <w:rPr>
          <w:rFonts w:eastAsia="Times New Roman" w:cs="Times New Roman"/>
          <w:color w:val="414141"/>
          <w:szCs w:val="30"/>
          <w:lang w:eastAsia="ru-RU"/>
        </w:rPr>
        <w:t>индивидуальные предприниматели</w:t>
      </w:r>
      <w:r w:rsidR="004A4E95">
        <w:rPr>
          <w:rFonts w:eastAsia="Times New Roman" w:cs="Times New Roman"/>
          <w:color w:val="414141"/>
          <w:szCs w:val="30"/>
          <w:lang w:eastAsia="ru-RU"/>
        </w:rPr>
        <w:t>.</w:t>
      </w:r>
    </w:p>
    <w:p w:rsidR="00C94B2B" w:rsidRPr="00D00F0A" w:rsidRDefault="00C94B2B" w:rsidP="00D00F0A">
      <w:pPr>
        <w:tabs>
          <w:tab w:val="left" w:pos="993"/>
        </w:tabs>
        <w:ind w:firstLine="709"/>
        <w:jc w:val="both"/>
        <w:rPr>
          <w:rFonts w:cs="Times New Roman"/>
          <w:szCs w:val="30"/>
        </w:rPr>
      </w:pPr>
    </w:p>
    <w:sectPr w:rsidR="00C94B2B" w:rsidRPr="00D00F0A" w:rsidSect="008716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E51"/>
    <w:multiLevelType w:val="multilevel"/>
    <w:tmpl w:val="E200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95993"/>
    <w:multiLevelType w:val="multilevel"/>
    <w:tmpl w:val="6D10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CC"/>
    <w:rsid w:val="004A4E95"/>
    <w:rsid w:val="005B5DCC"/>
    <w:rsid w:val="0087161F"/>
    <w:rsid w:val="00952C60"/>
    <w:rsid w:val="00C94B2B"/>
    <w:rsid w:val="00D0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02A6D-7AB6-4965-BA5D-6B0AB4C7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5DC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DCC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B5DC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5D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3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onomy.gov.by/ru/bizKonk-txt-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D50A0127</Template>
  <TotalTime>13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Алиса Игоревна</dc:creator>
  <cp:keywords/>
  <dc:description/>
  <cp:lastModifiedBy>Наталья Кручек</cp:lastModifiedBy>
  <cp:revision>6</cp:revision>
  <dcterms:created xsi:type="dcterms:W3CDTF">2022-03-17T09:45:00Z</dcterms:created>
  <dcterms:modified xsi:type="dcterms:W3CDTF">2025-03-26T05:51:00Z</dcterms:modified>
</cp:coreProperties>
</file>