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E8106" w14:textId="3B040486" w:rsidR="00840BD6" w:rsidRPr="0065474D" w:rsidRDefault="00840BD6" w:rsidP="00BC1B20">
      <w:pPr>
        <w:spacing w:after="0" w:line="240" w:lineRule="auto"/>
        <w:ind w:firstLine="709"/>
        <w:jc w:val="center"/>
        <w:rPr>
          <w:rFonts w:ascii="Times New Roman" w:hAnsi="Times New Roman" w:cs="Times New Roman"/>
          <w:b/>
          <w:sz w:val="30"/>
          <w:szCs w:val="30"/>
        </w:rPr>
      </w:pPr>
      <w:bookmarkStart w:id="0" w:name="_GoBack"/>
      <w:r w:rsidRPr="0065474D">
        <w:rPr>
          <w:rFonts w:ascii="Times New Roman" w:hAnsi="Times New Roman" w:cs="Times New Roman"/>
          <w:b/>
          <w:sz w:val="30"/>
          <w:szCs w:val="30"/>
        </w:rPr>
        <w:t>Рекомендации по обеспечению сохранности имущества</w:t>
      </w:r>
    </w:p>
    <w:bookmarkEnd w:id="0"/>
    <w:p w14:paraId="242E4E4A" w14:textId="77777777" w:rsidR="00BC1B20" w:rsidRDefault="00BC1B20" w:rsidP="00BC1B20">
      <w:pPr>
        <w:spacing w:after="0" w:line="240" w:lineRule="auto"/>
        <w:ind w:firstLine="709"/>
        <w:jc w:val="center"/>
        <w:rPr>
          <w:rFonts w:ascii="Times New Roman" w:hAnsi="Times New Roman" w:cs="Times New Roman"/>
          <w:b/>
          <w:sz w:val="30"/>
          <w:szCs w:val="30"/>
        </w:rPr>
      </w:pPr>
    </w:p>
    <w:p w14:paraId="0D9889D7" w14:textId="7C0FDABC"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Актуальной проблемой в обществе по-прежнему остаются кражи. Одной из наиболее важных задач </w:t>
      </w:r>
      <w:r w:rsidR="00BC1B20">
        <w:rPr>
          <w:rFonts w:ascii="Times New Roman" w:hAnsi="Times New Roman" w:cs="Times New Roman"/>
          <w:sz w:val="30"/>
          <w:szCs w:val="30"/>
        </w:rPr>
        <w:t>Дзержинского</w:t>
      </w:r>
      <w:r w:rsidRPr="00BC1B20">
        <w:rPr>
          <w:rFonts w:ascii="Times New Roman" w:hAnsi="Times New Roman" w:cs="Times New Roman"/>
          <w:sz w:val="30"/>
          <w:szCs w:val="30"/>
        </w:rPr>
        <w:t xml:space="preserve"> отдела Департамента охраны Министерства внутренних дел является профилактика </w:t>
      </w:r>
      <w:r w:rsidR="00BC1B20">
        <w:rPr>
          <w:rFonts w:ascii="Times New Roman" w:hAnsi="Times New Roman" w:cs="Times New Roman"/>
          <w:sz w:val="30"/>
          <w:szCs w:val="30"/>
        </w:rPr>
        <w:br/>
      </w:r>
      <w:r w:rsidRPr="00BC1B20">
        <w:rPr>
          <w:rFonts w:ascii="Times New Roman" w:hAnsi="Times New Roman" w:cs="Times New Roman"/>
          <w:sz w:val="30"/>
          <w:szCs w:val="30"/>
        </w:rPr>
        <w:t>и пресечение преступлений для повышения личной и имущественной безопасности граждан.</w:t>
      </w:r>
    </w:p>
    <w:p w14:paraId="27E5A2CB"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Наиболее действенной мерой профилактики имущественных преступлений остается прием помещений физических лиц, объектов различной форм собственности под централизованную охрану Департамента охраны и оборудование их средствами охранной сигнализации.</w:t>
      </w:r>
    </w:p>
    <w:p w14:paraId="4403F2BD" w14:textId="77777777" w:rsidR="0004617B"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Лица, которые совершают кражи, постоянно совершенствуют свои навыки и способы проникновения на объекты. Они используют современную технику и мобильную связь, приобретают и изготавливают инструменты, которые предназначаются специально для вскрытия дверей и запорных устройств. </w:t>
      </w:r>
    </w:p>
    <w:p w14:paraId="5C219200" w14:textId="126EE99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Чтобы проникнуть в жилые помещения преступники могут использовать следующие способы: </w:t>
      </w:r>
    </w:p>
    <w:p w14:paraId="648128BF" w14:textId="7777777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взлом двери; </w:t>
      </w:r>
    </w:p>
    <w:p w14:paraId="421A658C" w14:textId="7777777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воздействие на окно; </w:t>
      </w:r>
    </w:p>
    <w:p w14:paraId="382E8CFB" w14:textId="7777777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через форточку; </w:t>
      </w:r>
    </w:p>
    <w:p w14:paraId="64124B99" w14:textId="7777777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через балкон; </w:t>
      </w:r>
    </w:p>
    <w:p w14:paraId="5048248F" w14:textId="77777777"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подбор ключа; </w:t>
      </w:r>
    </w:p>
    <w:p w14:paraId="36A5CBEF" w14:textId="77777777" w:rsidR="00BC1B20" w:rsidRDefault="00840BD6" w:rsidP="00BC1B20">
      <w:pPr>
        <w:spacing w:after="0" w:line="240" w:lineRule="auto"/>
        <w:ind w:firstLine="709"/>
        <w:jc w:val="both"/>
        <w:rPr>
          <w:rFonts w:ascii="Times New Roman" w:hAnsi="Times New Roman" w:cs="Times New Roman"/>
          <w:sz w:val="30"/>
          <w:szCs w:val="30"/>
        </w:rPr>
      </w:pPr>
      <w:proofErr w:type="spellStart"/>
      <w:r w:rsidRPr="00BC1B20">
        <w:rPr>
          <w:rFonts w:ascii="Times New Roman" w:hAnsi="Times New Roman" w:cs="Times New Roman"/>
          <w:sz w:val="30"/>
          <w:szCs w:val="30"/>
        </w:rPr>
        <w:t>проворот</w:t>
      </w:r>
      <w:proofErr w:type="spellEnd"/>
      <w:r w:rsidRPr="00BC1B20">
        <w:rPr>
          <w:rFonts w:ascii="Times New Roman" w:hAnsi="Times New Roman" w:cs="Times New Roman"/>
          <w:sz w:val="30"/>
          <w:szCs w:val="30"/>
        </w:rPr>
        <w:t xml:space="preserve"> сердцевины замка; </w:t>
      </w:r>
    </w:p>
    <w:p w14:paraId="1B622452" w14:textId="7AAF6AEC"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свободный доступ.</w:t>
      </w:r>
    </w:p>
    <w:p w14:paraId="7A274631" w14:textId="7FF00BF8"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Злоумышленников привлекают деньги, ювелирные изделия, мобильные телефоны. Квалифицированные воры-домушники подбирают время, когда квартира закрыта и хозяева отсутствуют. Во всех случаях проникновения в квартиру преступники прежде «</w:t>
      </w:r>
      <w:proofErr w:type="spellStart"/>
      <w:r w:rsidR="00BC1B20">
        <w:rPr>
          <w:rFonts w:ascii="Times New Roman" w:hAnsi="Times New Roman" w:cs="Times New Roman"/>
          <w:sz w:val="30"/>
          <w:szCs w:val="30"/>
        </w:rPr>
        <w:t>про</w:t>
      </w:r>
      <w:r w:rsidR="00BC1B20" w:rsidRPr="00BC1B20">
        <w:rPr>
          <w:rFonts w:ascii="Times New Roman" w:hAnsi="Times New Roman" w:cs="Times New Roman"/>
          <w:sz w:val="30"/>
          <w:szCs w:val="30"/>
        </w:rPr>
        <w:t>званивают</w:t>
      </w:r>
      <w:proofErr w:type="spellEnd"/>
      <w:r w:rsidRPr="00BC1B20">
        <w:rPr>
          <w:rFonts w:ascii="Times New Roman" w:hAnsi="Times New Roman" w:cs="Times New Roman"/>
          <w:sz w:val="30"/>
          <w:szCs w:val="30"/>
        </w:rPr>
        <w:t>» ее, то есть звонят по телефону либо домофону или в дверь, чтобы убедиться в отсутствии хозяев. Иногда прослеживают путь хозяев квартиры с целью убедиться, что последние не собираются возвращаться. Поэтому если Вам, что-то показалось подозрительным или Вы заподозрили особое внимание со стороны, не лишним будет сообщить об этом в органы внутренних дел.</w:t>
      </w:r>
    </w:p>
    <w:p w14:paraId="1458F054"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 xml:space="preserve">Не стоит заблуждаться, что входные двери со сложными замками позволят Вам обезопасить себя от проникновения в жилище преступников. Лучший способ защиты имущества от квартирных краж – это сдача жилья под централизованную охрану Департамента охраны. Однако для защиты от скоротечной кражи «на рывок» квартира должна быть надежно укреплена: металлические двери, замки повышенной </w:t>
      </w:r>
      <w:r w:rsidRPr="00BC1B20">
        <w:rPr>
          <w:rFonts w:ascii="Times New Roman" w:hAnsi="Times New Roman" w:cs="Times New Roman"/>
          <w:sz w:val="30"/>
          <w:szCs w:val="30"/>
        </w:rPr>
        <w:lastRenderedPageBreak/>
        <w:t>степени секретности. Поэтому профилактика квартирных краж – задача не только правоохранительных органов, но, в первую очередь, и самих граждан.</w:t>
      </w:r>
    </w:p>
    <w:p w14:paraId="6E00D8A1" w14:textId="77777777" w:rsidR="00840BD6" w:rsidRPr="00BC1B20" w:rsidRDefault="00840BD6" w:rsidP="00BC1B20">
      <w:pPr>
        <w:spacing w:after="0" w:line="240" w:lineRule="auto"/>
        <w:ind w:firstLine="709"/>
        <w:jc w:val="both"/>
        <w:rPr>
          <w:rFonts w:ascii="Times New Roman" w:hAnsi="Times New Roman" w:cs="Times New Roman"/>
          <w:b/>
          <w:sz w:val="30"/>
          <w:szCs w:val="30"/>
        </w:rPr>
      </w:pPr>
      <w:r w:rsidRPr="00BC1B20">
        <w:rPr>
          <w:rFonts w:ascii="Times New Roman" w:hAnsi="Times New Roman" w:cs="Times New Roman"/>
          <w:b/>
          <w:sz w:val="30"/>
          <w:szCs w:val="30"/>
        </w:rPr>
        <w:t>Рекомендации по обеспечению безопасности жилых помещений:</w:t>
      </w:r>
    </w:p>
    <w:p w14:paraId="20E46BB5" w14:textId="28DF451D"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840BD6" w:rsidRPr="00BC1B20">
        <w:rPr>
          <w:rFonts w:ascii="Times New Roman" w:hAnsi="Times New Roman" w:cs="Times New Roman"/>
          <w:sz w:val="30"/>
          <w:szCs w:val="30"/>
        </w:rPr>
        <w:t>е впускайте в дом незнакомых или знакомых, но пьяных граждан;</w:t>
      </w:r>
    </w:p>
    <w:p w14:paraId="7604C33C" w14:textId="719FC9B3"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т</w:t>
      </w:r>
      <w:r w:rsidR="00840BD6" w:rsidRPr="00BC1B20">
        <w:rPr>
          <w:rFonts w:ascii="Times New Roman" w:hAnsi="Times New Roman" w:cs="Times New Roman"/>
          <w:sz w:val="30"/>
          <w:szCs w:val="30"/>
        </w:rPr>
        <w:t>ребуйте документы у незнакомых Вам людей, даже если они представились работн</w:t>
      </w:r>
      <w:r>
        <w:rPr>
          <w:rFonts w:ascii="Times New Roman" w:hAnsi="Times New Roman" w:cs="Times New Roman"/>
          <w:sz w:val="30"/>
          <w:szCs w:val="30"/>
        </w:rPr>
        <w:t>иками социальной или иных служб;</w:t>
      </w:r>
    </w:p>
    <w:p w14:paraId="2FC2D5C0" w14:textId="6F6F2872"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00840BD6" w:rsidRPr="00BC1B20">
        <w:rPr>
          <w:rFonts w:ascii="Times New Roman" w:hAnsi="Times New Roman" w:cs="Times New Roman"/>
          <w:sz w:val="30"/>
          <w:szCs w:val="30"/>
        </w:rPr>
        <w:t xml:space="preserve">е оставляйте на виду или в легкодоступном месте деньги </w:t>
      </w:r>
      <w:r>
        <w:rPr>
          <w:rFonts w:ascii="Times New Roman" w:hAnsi="Times New Roman" w:cs="Times New Roman"/>
          <w:sz w:val="30"/>
          <w:szCs w:val="30"/>
        </w:rPr>
        <w:br/>
      </w:r>
      <w:r w:rsidR="00840BD6" w:rsidRPr="00BC1B20">
        <w:rPr>
          <w:rFonts w:ascii="Times New Roman" w:hAnsi="Times New Roman" w:cs="Times New Roman"/>
          <w:sz w:val="30"/>
          <w:szCs w:val="30"/>
        </w:rPr>
        <w:t>и ценности;</w:t>
      </w:r>
    </w:p>
    <w:p w14:paraId="608EF174" w14:textId="4FD3EC9D"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840BD6" w:rsidRPr="00BC1B20">
        <w:rPr>
          <w:rFonts w:ascii="Times New Roman" w:hAnsi="Times New Roman" w:cs="Times New Roman"/>
          <w:sz w:val="30"/>
          <w:szCs w:val="30"/>
        </w:rPr>
        <w:t>ходные двери подъезда, тамбура и квартиры должны быть исправны, надежно закрываться;</w:t>
      </w:r>
    </w:p>
    <w:p w14:paraId="66D1CCA6" w14:textId="0B6A6407"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840BD6" w:rsidRPr="00BC1B20">
        <w:rPr>
          <w:rFonts w:ascii="Times New Roman" w:hAnsi="Times New Roman" w:cs="Times New Roman"/>
          <w:sz w:val="30"/>
          <w:szCs w:val="30"/>
        </w:rPr>
        <w:t>ыходы на чердак, крышу должны быть исправ</w:t>
      </w:r>
      <w:r>
        <w:rPr>
          <w:rFonts w:ascii="Times New Roman" w:hAnsi="Times New Roman" w:cs="Times New Roman"/>
          <w:sz w:val="30"/>
          <w:szCs w:val="30"/>
        </w:rPr>
        <w:t>ны и постоянно закрыты на замки;</w:t>
      </w:r>
    </w:p>
    <w:p w14:paraId="19A4F085" w14:textId="1DA2364F"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00840BD6" w:rsidRPr="00BC1B20">
        <w:rPr>
          <w:rFonts w:ascii="Times New Roman" w:hAnsi="Times New Roman" w:cs="Times New Roman"/>
          <w:sz w:val="30"/>
          <w:szCs w:val="30"/>
        </w:rPr>
        <w:t xml:space="preserve"> подъезде дома, а также в общем тамбуре должно быть исправное электроосвещен</w:t>
      </w:r>
      <w:r>
        <w:rPr>
          <w:rFonts w:ascii="Times New Roman" w:hAnsi="Times New Roman" w:cs="Times New Roman"/>
          <w:sz w:val="30"/>
          <w:szCs w:val="30"/>
        </w:rPr>
        <w:t>ие;</w:t>
      </w:r>
    </w:p>
    <w:p w14:paraId="67ABED97" w14:textId="0023AB64" w:rsidR="00840BD6" w:rsidRPr="00BC1B20" w:rsidRDefault="00BC1B20" w:rsidP="00BC1B2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w:t>
      </w:r>
      <w:r w:rsidR="00840BD6" w:rsidRPr="00BC1B20">
        <w:rPr>
          <w:rFonts w:ascii="Times New Roman" w:hAnsi="Times New Roman" w:cs="Times New Roman"/>
          <w:sz w:val="30"/>
          <w:szCs w:val="30"/>
        </w:rPr>
        <w:t>раждане не должны допускать скопления корреспонденции в почтовом ящике, в том числе при их длительном отсутствии (командировка, отпуск).</w:t>
      </w:r>
    </w:p>
    <w:p w14:paraId="49C69A70"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Особое внимание необходимо уделять квартирам повышенного риска. Квартиры повышенного риска – 1, 2 и последние этажи, квартиры с окнами, выходящими на козырьки подъездов, к пожарным лестницам, зданиям переменной этажности, имеющие пожарные лестницы на лоджиях, а также смежные балконы и лоджии. Такие квартиры необходимо укреплять не только инженерными средствами, но и техническими средствами охраны с установкой охранных датчиков во всех уязвимых местах.</w:t>
      </w:r>
    </w:p>
    <w:p w14:paraId="4E5827CA"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Способов для проникновения в чужую квартиру, как сообщалось раньше, существует много. Невскрывающихся замков не бывает. Лучшего способа обезопасить свое жилище, чем установка охранной сигнализации, пока не изобретено. Заключая договора на охрану жилища, Департамент охраны берет на себя обязательства по сохранности Вашего имущества. Под охрану принимаются не только помещения с личным имуществом граждан, но и иные строения с имуществом.</w:t>
      </w:r>
    </w:p>
    <w:p w14:paraId="14AB383B" w14:textId="66840EEE" w:rsidR="00840BD6" w:rsidRPr="00BC1B20" w:rsidRDefault="00840BD6" w:rsidP="00BC1B20">
      <w:pPr>
        <w:spacing w:after="0" w:line="240" w:lineRule="auto"/>
        <w:ind w:firstLine="709"/>
        <w:jc w:val="both"/>
        <w:rPr>
          <w:rFonts w:ascii="Times New Roman" w:hAnsi="Times New Roman" w:cs="Times New Roman"/>
          <w:b/>
          <w:sz w:val="30"/>
          <w:szCs w:val="30"/>
        </w:rPr>
      </w:pPr>
      <w:r w:rsidRPr="00BC1B20">
        <w:rPr>
          <w:rFonts w:ascii="Times New Roman" w:hAnsi="Times New Roman" w:cs="Times New Roman"/>
          <w:b/>
          <w:sz w:val="30"/>
          <w:szCs w:val="30"/>
        </w:rPr>
        <w:t>Необходимо помнить, что любой вид хищений предусматривает уголовную ответственность по ст.</w:t>
      </w:r>
      <w:r w:rsidR="0004617B">
        <w:rPr>
          <w:rFonts w:ascii="Times New Roman" w:hAnsi="Times New Roman" w:cs="Times New Roman"/>
          <w:b/>
          <w:sz w:val="30"/>
          <w:szCs w:val="30"/>
        </w:rPr>
        <w:t xml:space="preserve"> </w:t>
      </w:r>
      <w:r w:rsidRPr="00BC1B20">
        <w:rPr>
          <w:rFonts w:ascii="Times New Roman" w:hAnsi="Times New Roman" w:cs="Times New Roman"/>
          <w:b/>
          <w:sz w:val="30"/>
          <w:szCs w:val="30"/>
        </w:rPr>
        <w:t>205 («Кража») Уголовного кодекса Республики Беларусь:</w:t>
      </w:r>
    </w:p>
    <w:p w14:paraId="10FDA288"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Тайное похищение имущества (кража) – наказывается общественными работами, или штрафом, или исправительными работами на срок до двух лет, или арестом на срок до шести месяцев, или ограничением свободы на срок до трех лет, или лишением свободы на тот же срок.</w:t>
      </w:r>
    </w:p>
    <w:p w14:paraId="6D510416"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lastRenderedPageBreak/>
        <w:t>Кража, совершенная повторно, либо группой лиц, либо с проникновением в жилище, - наказывается исправительными работами на срок до двух лет, или арестом на срок от трех до шести месяцев, или ограничением свободы на срок до четырех лет, или лишением свободы на тот же срок.</w:t>
      </w:r>
    </w:p>
    <w:p w14:paraId="5816A12C" w14:textId="77777777" w:rsidR="00840BD6" w:rsidRP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Кража, совершенная в крупном размере, - наказывается лишением свободы на срок от двух до семи лет с конфискацией имущества или без конфискации.</w:t>
      </w:r>
    </w:p>
    <w:p w14:paraId="7201D7AF" w14:textId="10F68019" w:rsidR="00BC1B20" w:rsidRDefault="00840BD6" w:rsidP="00BC1B20">
      <w:pPr>
        <w:spacing w:after="0" w:line="240" w:lineRule="auto"/>
        <w:ind w:firstLine="709"/>
        <w:jc w:val="both"/>
        <w:rPr>
          <w:rFonts w:ascii="Times New Roman" w:hAnsi="Times New Roman" w:cs="Times New Roman"/>
          <w:sz w:val="30"/>
          <w:szCs w:val="30"/>
        </w:rPr>
      </w:pPr>
      <w:r w:rsidRPr="00BC1B20">
        <w:rPr>
          <w:rFonts w:ascii="Times New Roman" w:hAnsi="Times New Roman" w:cs="Times New Roman"/>
          <w:sz w:val="30"/>
          <w:szCs w:val="30"/>
        </w:rPr>
        <w:t>Кража, совершенная организованной группой либо в особо крупном размере, - наказывается лишением свободы на срок от трех до двенадца</w:t>
      </w:r>
      <w:r w:rsidR="00BC1B20">
        <w:rPr>
          <w:rFonts w:ascii="Times New Roman" w:hAnsi="Times New Roman" w:cs="Times New Roman"/>
          <w:sz w:val="30"/>
          <w:szCs w:val="30"/>
        </w:rPr>
        <w:t>ти лет с конфискацией имущества.</w:t>
      </w:r>
    </w:p>
    <w:p w14:paraId="5B9CF853" w14:textId="77777777" w:rsidR="00BC1B20" w:rsidRDefault="00BC1B20" w:rsidP="00BC1B20">
      <w:pPr>
        <w:spacing w:after="0" w:line="240" w:lineRule="auto"/>
        <w:ind w:firstLine="709"/>
        <w:jc w:val="both"/>
        <w:rPr>
          <w:rFonts w:ascii="Times New Roman" w:hAnsi="Times New Roman" w:cs="Times New Roman"/>
          <w:sz w:val="30"/>
          <w:szCs w:val="30"/>
        </w:rPr>
      </w:pPr>
    </w:p>
    <w:p w14:paraId="37137AB1" w14:textId="77777777" w:rsidR="00BC1B20" w:rsidRPr="00BC1B20" w:rsidRDefault="00BC1B20" w:rsidP="00BC1B20">
      <w:pPr>
        <w:spacing w:after="0" w:line="240" w:lineRule="auto"/>
        <w:rPr>
          <w:rFonts w:ascii="Times New Roman" w:hAnsi="Times New Roman" w:cs="Times New Roman"/>
          <w:b/>
          <w:sz w:val="30"/>
          <w:szCs w:val="30"/>
        </w:rPr>
      </w:pPr>
      <w:r w:rsidRPr="00BC1B20">
        <w:rPr>
          <w:rFonts w:ascii="Times New Roman" w:hAnsi="Times New Roman" w:cs="Times New Roman"/>
          <w:b/>
          <w:sz w:val="30"/>
          <w:szCs w:val="30"/>
        </w:rPr>
        <w:t>Н</w:t>
      </w:r>
      <w:r w:rsidR="00840BD6" w:rsidRPr="00BC1B20">
        <w:rPr>
          <w:rFonts w:ascii="Times New Roman" w:hAnsi="Times New Roman" w:cs="Times New Roman"/>
          <w:b/>
          <w:sz w:val="30"/>
          <w:szCs w:val="30"/>
        </w:rPr>
        <w:t xml:space="preserve">ачальник </w:t>
      </w:r>
      <w:r w:rsidRPr="00BC1B20">
        <w:rPr>
          <w:rFonts w:ascii="Times New Roman" w:hAnsi="Times New Roman" w:cs="Times New Roman"/>
          <w:b/>
          <w:sz w:val="30"/>
          <w:szCs w:val="30"/>
        </w:rPr>
        <w:t>Дзержинского</w:t>
      </w:r>
      <w:r w:rsidR="00840BD6" w:rsidRPr="00BC1B20">
        <w:rPr>
          <w:rFonts w:ascii="Times New Roman" w:hAnsi="Times New Roman" w:cs="Times New Roman"/>
          <w:b/>
          <w:sz w:val="30"/>
          <w:szCs w:val="30"/>
        </w:rPr>
        <w:t xml:space="preserve"> отдела охраны </w:t>
      </w:r>
    </w:p>
    <w:p w14:paraId="77320573" w14:textId="25862511" w:rsidR="00840BD6" w:rsidRPr="00BC1B20" w:rsidRDefault="00840BD6" w:rsidP="00BC1B20">
      <w:pPr>
        <w:spacing w:after="0" w:line="240" w:lineRule="auto"/>
        <w:rPr>
          <w:rFonts w:ascii="Times New Roman" w:hAnsi="Times New Roman" w:cs="Times New Roman"/>
          <w:b/>
          <w:sz w:val="30"/>
          <w:szCs w:val="30"/>
        </w:rPr>
      </w:pPr>
      <w:r w:rsidRPr="00BC1B20">
        <w:rPr>
          <w:rFonts w:ascii="Times New Roman" w:hAnsi="Times New Roman" w:cs="Times New Roman"/>
          <w:b/>
          <w:sz w:val="30"/>
          <w:szCs w:val="30"/>
        </w:rPr>
        <w:t xml:space="preserve">подполковник милиции </w:t>
      </w:r>
      <w:r w:rsidR="00BC1B20" w:rsidRPr="00BC1B20">
        <w:rPr>
          <w:rFonts w:ascii="Times New Roman" w:hAnsi="Times New Roman" w:cs="Times New Roman"/>
          <w:b/>
          <w:sz w:val="30"/>
          <w:szCs w:val="30"/>
        </w:rPr>
        <w:t>Карачун Вадим Леонидович</w:t>
      </w:r>
    </w:p>
    <w:sectPr w:rsidR="00840BD6" w:rsidRPr="00BC1B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D6"/>
    <w:rsid w:val="0004617B"/>
    <w:rsid w:val="0065474D"/>
    <w:rsid w:val="00840BD6"/>
    <w:rsid w:val="00B5330A"/>
    <w:rsid w:val="00BC1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5AF5"/>
  <w15:chartTrackingRefBased/>
  <w15:docId w15:val="{6CE9D878-6A2E-6B4F-9BBA-E7C0C5C6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Малиновский</dc:creator>
  <cp:keywords/>
  <dc:description/>
  <cp:lastModifiedBy>Сергей Иосифович</cp:lastModifiedBy>
  <cp:revision>5</cp:revision>
  <dcterms:created xsi:type="dcterms:W3CDTF">2023-06-28T07:14:00Z</dcterms:created>
  <dcterms:modified xsi:type="dcterms:W3CDTF">2024-03-28T11:40:00Z</dcterms:modified>
</cp:coreProperties>
</file>