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page" w:horzAnchor="margin" w:tblpY="761"/>
        <w:tblW w:w="9747" w:type="dxa"/>
        <w:tblLook w:val="01E0" w:firstRow="1" w:lastRow="1" w:firstColumn="1" w:lastColumn="1" w:noHBand="0" w:noVBand="0"/>
      </w:tblPr>
      <w:tblGrid>
        <w:gridCol w:w="4195"/>
        <w:gridCol w:w="767"/>
        <w:gridCol w:w="4785"/>
      </w:tblGrid>
      <w:tr w:rsidR="00A739FC" w:rsidRPr="00A739FC" w:rsidTr="003E387D">
        <w:trPr>
          <w:trHeight w:val="845"/>
        </w:trPr>
        <w:tc>
          <w:tcPr>
            <w:tcW w:w="4195" w:type="dxa"/>
            <w:hideMark/>
          </w:tcPr>
          <w:p w:rsidR="00081F67" w:rsidRPr="00A739FC" w:rsidRDefault="00081F67" w:rsidP="003E38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bookmarkStart w:id="0" w:name="_GoBack"/>
            <w:bookmarkEnd w:id="0"/>
            <w:r w:rsidRPr="00A739FC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ДЗЯРЖЫНСКІ РАЁННЫ</w:t>
            </w:r>
            <w:r w:rsidRPr="00A739FC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br/>
              <w:t>САВЕТ ДЭПУТАТАЎ</w:t>
            </w:r>
          </w:p>
        </w:tc>
        <w:tc>
          <w:tcPr>
            <w:tcW w:w="767" w:type="dxa"/>
          </w:tcPr>
          <w:p w:rsidR="00081F67" w:rsidRPr="00A739FC" w:rsidRDefault="00081F67" w:rsidP="003E387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5" w:type="dxa"/>
            <w:hideMark/>
          </w:tcPr>
          <w:p w:rsidR="00081F67" w:rsidRPr="00A739FC" w:rsidRDefault="00081F67" w:rsidP="003E38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39FC">
              <w:rPr>
                <w:rFonts w:ascii="Times New Roman" w:hAnsi="Times New Roman" w:cs="Times New Roman"/>
                <w:b/>
                <w:sz w:val="28"/>
                <w:szCs w:val="28"/>
              </w:rPr>
              <w:t>ДЗЕРЖИНСКИЙ РАЙОННЫЙ</w:t>
            </w:r>
            <w:r w:rsidRPr="00A739FC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СОВЕТ ДЕПУТАТОВ</w:t>
            </w:r>
          </w:p>
        </w:tc>
      </w:tr>
      <w:tr w:rsidR="00A739FC" w:rsidRPr="00A739FC" w:rsidTr="003E387D">
        <w:trPr>
          <w:trHeight w:hRule="exact" w:val="623"/>
        </w:trPr>
        <w:tc>
          <w:tcPr>
            <w:tcW w:w="4195" w:type="dxa"/>
            <w:hideMark/>
          </w:tcPr>
          <w:p w:rsidR="00081F67" w:rsidRPr="00A739FC" w:rsidRDefault="00081F67" w:rsidP="003E387D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</w:rPr>
            </w:pPr>
            <w:r w:rsidRPr="00A739FC">
              <w:rPr>
                <w:rFonts w:ascii="Times New Roman" w:hAnsi="Times New Roman" w:cs="Times New Roman"/>
                <w:b/>
                <w:sz w:val="32"/>
              </w:rPr>
              <w:t>РАШЭННЕ</w:t>
            </w:r>
          </w:p>
        </w:tc>
        <w:tc>
          <w:tcPr>
            <w:tcW w:w="767" w:type="dxa"/>
          </w:tcPr>
          <w:p w:rsidR="00081F67" w:rsidRPr="00A739FC" w:rsidRDefault="00081F67" w:rsidP="003E387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85" w:type="dxa"/>
            <w:hideMark/>
          </w:tcPr>
          <w:p w:rsidR="00081F67" w:rsidRPr="00A739FC" w:rsidRDefault="00081F67" w:rsidP="003E387D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</w:rPr>
            </w:pPr>
            <w:r w:rsidRPr="00A739FC">
              <w:rPr>
                <w:rFonts w:ascii="Times New Roman" w:hAnsi="Times New Roman" w:cs="Times New Roman"/>
                <w:b/>
                <w:sz w:val="32"/>
              </w:rPr>
              <w:t>РЕШЕНИЕ</w:t>
            </w:r>
          </w:p>
        </w:tc>
      </w:tr>
      <w:tr w:rsidR="00A739FC" w:rsidRPr="00A739FC" w:rsidTr="003E387D">
        <w:trPr>
          <w:trHeight w:val="539"/>
        </w:trPr>
        <w:tc>
          <w:tcPr>
            <w:tcW w:w="4195" w:type="dxa"/>
            <w:hideMark/>
          </w:tcPr>
          <w:p w:rsidR="00081F67" w:rsidRPr="00A739FC" w:rsidRDefault="00081F67" w:rsidP="003E387D">
            <w:pPr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A739FC">
              <w:rPr>
                <w:rFonts w:ascii="Times New Roman" w:hAnsi="Times New Roman" w:cs="Times New Roman"/>
                <w:sz w:val="30"/>
                <w:szCs w:val="30"/>
              </w:rPr>
              <w:t>5 апреля 2019 г. № 55</w:t>
            </w:r>
          </w:p>
        </w:tc>
        <w:tc>
          <w:tcPr>
            <w:tcW w:w="767" w:type="dxa"/>
          </w:tcPr>
          <w:p w:rsidR="00081F67" w:rsidRPr="00A739FC" w:rsidRDefault="00081F67" w:rsidP="003E387D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785" w:type="dxa"/>
          </w:tcPr>
          <w:p w:rsidR="00081F67" w:rsidRPr="00A739FC" w:rsidRDefault="00081F67" w:rsidP="003E387D">
            <w:pPr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A739FC" w:rsidRPr="00A739FC" w:rsidTr="003E387D">
        <w:trPr>
          <w:trHeight w:val="557"/>
        </w:trPr>
        <w:tc>
          <w:tcPr>
            <w:tcW w:w="4195" w:type="dxa"/>
            <w:hideMark/>
          </w:tcPr>
          <w:p w:rsidR="00081F67" w:rsidRPr="00A739FC" w:rsidRDefault="00081F67" w:rsidP="003E387D">
            <w:pPr>
              <w:spacing w:line="276" w:lineRule="auto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A739FC">
              <w:rPr>
                <w:rFonts w:ascii="Times New Roman" w:hAnsi="Times New Roman" w:cs="Times New Roman"/>
                <w:noProof/>
                <w:sz w:val="30"/>
                <w:szCs w:val="30"/>
                <w:lang w:val="be-BY"/>
              </w:rPr>
              <w:t>г.Дзяржынск</w:t>
            </w:r>
          </w:p>
        </w:tc>
        <w:tc>
          <w:tcPr>
            <w:tcW w:w="767" w:type="dxa"/>
          </w:tcPr>
          <w:p w:rsidR="00081F67" w:rsidRPr="00A739FC" w:rsidRDefault="00081F67" w:rsidP="003E387D">
            <w:pPr>
              <w:spacing w:line="276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785" w:type="dxa"/>
            <w:hideMark/>
          </w:tcPr>
          <w:p w:rsidR="00081F67" w:rsidRPr="00A739FC" w:rsidRDefault="00081F67" w:rsidP="003E387D">
            <w:pPr>
              <w:tabs>
                <w:tab w:val="left" w:pos="1419"/>
              </w:tabs>
              <w:spacing w:line="276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739FC">
              <w:rPr>
                <w:rFonts w:ascii="Times New Roman" w:hAnsi="Times New Roman" w:cs="Times New Roman"/>
                <w:noProof/>
                <w:sz w:val="30"/>
                <w:szCs w:val="30"/>
                <w:lang w:val="be-BY"/>
              </w:rPr>
              <w:tab/>
            </w:r>
            <w:r w:rsidRPr="00A739FC">
              <w:rPr>
                <w:rFonts w:ascii="Times New Roman" w:hAnsi="Times New Roman" w:cs="Times New Roman"/>
                <w:noProof/>
                <w:sz w:val="30"/>
                <w:szCs w:val="30"/>
              </w:rPr>
              <w:t>г.Дзержинск</w:t>
            </w:r>
          </w:p>
        </w:tc>
      </w:tr>
    </w:tbl>
    <w:p w:rsidR="00081F67" w:rsidRPr="00A739FC" w:rsidRDefault="00081F67" w:rsidP="00224A14">
      <w:pPr>
        <w:spacing w:line="280" w:lineRule="exact"/>
        <w:ind w:right="3826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693923" w:rsidRPr="00A739FC" w:rsidRDefault="0022784A" w:rsidP="00224A14">
      <w:pPr>
        <w:spacing w:line="280" w:lineRule="exact"/>
        <w:ind w:right="3826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A739FC">
        <w:rPr>
          <w:rFonts w:ascii="Times New Roman" w:hAnsi="Times New Roman" w:cs="Times New Roman"/>
          <w:sz w:val="30"/>
          <w:szCs w:val="30"/>
        </w:rPr>
        <w:t>О порядке изменения установленного законодательством срока уплаты налогов, сборов (пошлин), пеней</w:t>
      </w:r>
    </w:p>
    <w:p w:rsidR="0022784A" w:rsidRPr="00A739FC" w:rsidRDefault="0022784A" w:rsidP="00224A14">
      <w:pPr>
        <w:spacing w:line="280" w:lineRule="exact"/>
        <w:ind w:right="3826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22784A" w:rsidRPr="00A739FC" w:rsidRDefault="0022784A" w:rsidP="00224A1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A739FC">
        <w:rPr>
          <w:rFonts w:ascii="Times New Roman" w:hAnsi="Times New Roman" w:cs="Times New Roman"/>
          <w:sz w:val="30"/>
          <w:szCs w:val="30"/>
        </w:rPr>
        <w:t xml:space="preserve">На основании частей первой и второй пункта 1 статьи 48 Налогового кодекса Республики Беларусь </w:t>
      </w:r>
      <w:r w:rsidR="00201929" w:rsidRPr="00A739FC">
        <w:rPr>
          <w:rFonts w:ascii="Times New Roman" w:hAnsi="Times New Roman" w:cs="Times New Roman"/>
          <w:sz w:val="30"/>
          <w:szCs w:val="30"/>
        </w:rPr>
        <w:t>Дзержинский районный</w:t>
      </w:r>
      <w:r w:rsidRPr="00A739FC">
        <w:rPr>
          <w:rFonts w:ascii="Times New Roman" w:hAnsi="Times New Roman" w:cs="Times New Roman"/>
          <w:sz w:val="30"/>
          <w:szCs w:val="30"/>
        </w:rPr>
        <w:t xml:space="preserve"> Совет депутатов РЕШИЛ:</w:t>
      </w:r>
    </w:p>
    <w:p w:rsidR="00201929" w:rsidRPr="00A739FC" w:rsidRDefault="00201929" w:rsidP="00224A1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A739FC">
        <w:rPr>
          <w:rFonts w:ascii="Times New Roman" w:hAnsi="Times New Roman" w:cs="Times New Roman"/>
          <w:sz w:val="30"/>
          <w:szCs w:val="30"/>
        </w:rPr>
        <w:t>1. </w:t>
      </w:r>
      <w:r w:rsidR="00224A14" w:rsidRPr="00A739FC">
        <w:rPr>
          <w:rFonts w:ascii="Times New Roman" w:hAnsi="Times New Roman" w:cs="Times New Roman"/>
          <w:sz w:val="30"/>
          <w:szCs w:val="30"/>
        </w:rPr>
        <w:t>Предоставить Дзержинскому районному исполнительному комитету право изменять установленный законодательством срок уплаты налогов, сборов (пошлин), пеней, полностью уплачиваемых организацией, индивидуальным предпринимателем или иным физическим лицом в районный бюджет</w:t>
      </w:r>
      <w:r w:rsidR="00181579">
        <w:rPr>
          <w:rFonts w:ascii="Times New Roman" w:hAnsi="Times New Roman" w:cs="Times New Roman"/>
          <w:sz w:val="30"/>
          <w:szCs w:val="30"/>
        </w:rPr>
        <w:t>,</w:t>
      </w:r>
      <w:r w:rsidR="00224A14" w:rsidRPr="00A739FC">
        <w:rPr>
          <w:rFonts w:ascii="Times New Roman" w:hAnsi="Times New Roman" w:cs="Times New Roman"/>
          <w:sz w:val="30"/>
          <w:szCs w:val="30"/>
        </w:rPr>
        <w:t xml:space="preserve"> в формах и на условиях, определенных главой 5 Налогового кодекса Республики Беларусь.</w:t>
      </w:r>
    </w:p>
    <w:p w:rsidR="000733A0" w:rsidRPr="00181579" w:rsidRDefault="00201929" w:rsidP="000733A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A739FC">
        <w:rPr>
          <w:rFonts w:ascii="Times New Roman" w:hAnsi="Times New Roman" w:cs="Times New Roman"/>
          <w:sz w:val="30"/>
          <w:szCs w:val="30"/>
        </w:rPr>
        <w:t xml:space="preserve">2. Утвердить Инструкцию </w:t>
      </w:r>
      <w:r w:rsidR="00224A14" w:rsidRPr="00A739FC">
        <w:rPr>
          <w:rFonts w:ascii="Times New Roman" w:hAnsi="Times New Roman" w:cs="Times New Roman"/>
          <w:sz w:val="30"/>
          <w:szCs w:val="30"/>
        </w:rPr>
        <w:t xml:space="preserve">о порядке изменения установленного законодательством срока уплаты налогов, сборов (пошлин), пеней, полностью </w:t>
      </w:r>
      <w:r w:rsidR="00224A14" w:rsidRPr="00181579">
        <w:rPr>
          <w:rFonts w:ascii="Times New Roman" w:hAnsi="Times New Roman" w:cs="Times New Roman"/>
          <w:sz w:val="30"/>
          <w:szCs w:val="30"/>
        </w:rPr>
        <w:t xml:space="preserve">уплачиваемых в районный бюджет </w:t>
      </w:r>
      <w:r w:rsidRPr="00181579">
        <w:rPr>
          <w:rFonts w:ascii="Times New Roman" w:hAnsi="Times New Roman" w:cs="Times New Roman"/>
          <w:sz w:val="30"/>
          <w:szCs w:val="30"/>
        </w:rPr>
        <w:t>(прилагается).</w:t>
      </w:r>
    </w:p>
    <w:p w:rsidR="000733A0" w:rsidRPr="00181579" w:rsidRDefault="000733A0" w:rsidP="00224A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81579">
        <w:rPr>
          <w:rFonts w:ascii="Times New Roman" w:hAnsi="Times New Roman" w:cs="Times New Roman"/>
          <w:sz w:val="30"/>
          <w:szCs w:val="30"/>
        </w:rPr>
        <w:t>3. Признать утратившим силу решение Дзержинского районного Совета депутатов от 12 октября 2017 г. № 160 «</w:t>
      </w:r>
      <w:r w:rsidR="00181579" w:rsidRPr="00181579">
        <w:rPr>
          <w:rFonts w:ascii="Times New Roman" w:hAnsi="Times New Roman" w:cs="Times New Roman"/>
          <w:bCs/>
          <w:sz w:val="30"/>
          <w:szCs w:val="30"/>
        </w:rPr>
        <w:t>Об установлении порядка изменения установленного законодательством срока уплаты налогов, сборов (пошлин), пеней</w:t>
      </w:r>
      <w:r w:rsidRPr="00181579">
        <w:rPr>
          <w:rFonts w:ascii="Times New Roman" w:hAnsi="Times New Roman" w:cs="Times New Roman"/>
          <w:sz w:val="30"/>
          <w:szCs w:val="30"/>
        </w:rPr>
        <w:t>».</w:t>
      </w:r>
    </w:p>
    <w:p w:rsidR="00224A14" w:rsidRPr="00A739FC" w:rsidRDefault="000733A0" w:rsidP="00224A14">
      <w:pPr>
        <w:spacing w:line="240" w:lineRule="auto"/>
        <w:ind w:right="-1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A739FC">
        <w:rPr>
          <w:rFonts w:ascii="Times New Roman" w:hAnsi="Times New Roman" w:cs="Times New Roman"/>
          <w:sz w:val="30"/>
          <w:szCs w:val="30"/>
        </w:rPr>
        <w:t>4</w:t>
      </w:r>
      <w:r w:rsidR="00201929" w:rsidRPr="00A739FC">
        <w:rPr>
          <w:rFonts w:ascii="Times New Roman" w:hAnsi="Times New Roman" w:cs="Times New Roman"/>
          <w:sz w:val="30"/>
          <w:szCs w:val="30"/>
        </w:rPr>
        <w:t>. Настоящее решение вступает в силу после его официального опубликования</w:t>
      </w:r>
      <w:r w:rsidR="00224A14" w:rsidRPr="00A739FC">
        <w:rPr>
          <w:rFonts w:ascii="Times New Roman" w:hAnsi="Times New Roman" w:cs="Times New Roman"/>
          <w:sz w:val="30"/>
          <w:szCs w:val="30"/>
        </w:rPr>
        <w:t>.</w:t>
      </w:r>
    </w:p>
    <w:p w:rsidR="00224A14" w:rsidRPr="00A739FC" w:rsidRDefault="00224A14" w:rsidP="00224A1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6292"/>
        <w:gridCol w:w="3279"/>
      </w:tblGrid>
      <w:tr w:rsidR="00224A14" w:rsidRPr="00A739FC" w:rsidTr="00273EBA">
        <w:tc>
          <w:tcPr>
            <w:tcW w:w="3287" w:type="pct"/>
            <w:shd w:val="clear" w:color="auto" w:fill="auto"/>
            <w:vAlign w:val="bottom"/>
          </w:tcPr>
          <w:p w:rsidR="00224A14" w:rsidRPr="00A739FC" w:rsidRDefault="00224A14" w:rsidP="00224A14">
            <w:pPr>
              <w:contextualSpacing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A739FC">
              <w:rPr>
                <w:rFonts w:ascii="Times New Roman" w:hAnsi="Times New Roman" w:cs="Times New Roman"/>
                <w:bCs/>
                <w:sz w:val="30"/>
                <w:szCs w:val="30"/>
              </w:rPr>
              <w:t>Председатель</w:t>
            </w:r>
          </w:p>
        </w:tc>
        <w:tc>
          <w:tcPr>
            <w:tcW w:w="1713" w:type="pct"/>
            <w:shd w:val="clear" w:color="auto" w:fill="auto"/>
            <w:vAlign w:val="bottom"/>
          </w:tcPr>
          <w:p w:rsidR="00224A14" w:rsidRPr="00A739FC" w:rsidRDefault="00224A14" w:rsidP="00224A14">
            <w:pPr>
              <w:contextualSpacing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proofErr w:type="spellStart"/>
            <w:r w:rsidRPr="00A739FC">
              <w:rPr>
                <w:rFonts w:ascii="Times New Roman" w:hAnsi="Times New Roman" w:cs="Times New Roman"/>
                <w:bCs/>
                <w:sz w:val="30"/>
                <w:szCs w:val="30"/>
              </w:rPr>
              <w:t>А.И.Саракач</w:t>
            </w:r>
            <w:proofErr w:type="spellEnd"/>
          </w:p>
        </w:tc>
      </w:tr>
    </w:tbl>
    <w:p w:rsidR="00224A14" w:rsidRPr="00A739FC" w:rsidRDefault="00224A14" w:rsidP="00224A14">
      <w:pPr>
        <w:spacing w:line="240" w:lineRule="auto"/>
        <w:ind w:right="-1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FF08E3" w:rsidRPr="00A739FC" w:rsidRDefault="00FF08E3" w:rsidP="00224A14">
      <w:pPr>
        <w:spacing w:line="240" w:lineRule="auto"/>
        <w:ind w:right="-1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</w:tblGrid>
      <w:tr w:rsidR="00A739FC" w:rsidRPr="00A739FC" w:rsidTr="005B7FFA">
        <w:trPr>
          <w:trHeight w:val="349"/>
        </w:trPr>
        <w:tc>
          <w:tcPr>
            <w:tcW w:w="4077" w:type="dxa"/>
            <w:shd w:val="clear" w:color="auto" w:fill="auto"/>
          </w:tcPr>
          <w:p w:rsidR="00FF08E3" w:rsidRPr="00A739FC" w:rsidRDefault="00FF08E3" w:rsidP="005B7FFA">
            <w:pPr>
              <w:pStyle w:val="newncpi0"/>
              <w:spacing w:after="120" w:line="280" w:lineRule="exact"/>
              <w:rPr>
                <w:sz w:val="30"/>
                <w:szCs w:val="30"/>
              </w:rPr>
            </w:pPr>
            <w:r w:rsidRPr="00A739FC">
              <w:rPr>
                <w:sz w:val="30"/>
                <w:szCs w:val="30"/>
              </w:rPr>
              <w:t>СОГЛАСОВАНО</w:t>
            </w:r>
          </w:p>
        </w:tc>
      </w:tr>
      <w:tr w:rsidR="00FF08E3" w:rsidRPr="00A739FC" w:rsidTr="005B7FFA">
        <w:trPr>
          <w:trHeight w:val="1271"/>
        </w:trPr>
        <w:tc>
          <w:tcPr>
            <w:tcW w:w="4077" w:type="dxa"/>
            <w:shd w:val="clear" w:color="auto" w:fill="auto"/>
          </w:tcPr>
          <w:p w:rsidR="00FF08E3" w:rsidRPr="00A739FC" w:rsidRDefault="00FF08E3" w:rsidP="005B7FFA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739FC">
              <w:rPr>
                <w:rFonts w:ascii="Times New Roman" w:hAnsi="Times New Roman" w:cs="Times New Roman"/>
                <w:sz w:val="30"/>
                <w:szCs w:val="30"/>
              </w:rPr>
              <w:t>Инспекция Министерства по налогам и сборам Республики Беларусь по Дзержинскому району</w:t>
            </w:r>
          </w:p>
        </w:tc>
      </w:tr>
    </w:tbl>
    <w:p w:rsidR="00FF08E3" w:rsidRPr="00A739FC" w:rsidRDefault="00FF08E3" w:rsidP="00224A14">
      <w:pPr>
        <w:spacing w:line="240" w:lineRule="auto"/>
        <w:ind w:right="-1"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FF08E3" w:rsidRPr="00A739FC" w:rsidRDefault="00FF08E3" w:rsidP="00224A14">
      <w:pPr>
        <w:spacing w:line="240" w:lineRule="auto"/>
        <w:ind w:right="-1" w:firstLine="709"/>
        <w:contextualSpacing/>
        <w:jc w:val="both"/>
        <w:rPr>
          <w:rFonts w:ascii="Times New Roman" w:hAnsi="Times New Roman" w:cs="Times New Roman"/>
          <w:sz w:val="30"/>
          <w:szCs w:val="30"/>
        </w:rPr>
        <w:sectPr w:rsidR="00FF08E3" w:rsidRPr="00A739FC" w:rsidSect="00EE78F4">
          <w:headerReference w:type="default" r:id="rId8"/>
          <w:headerReference w:type="firs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W w:w="3685" w:type="dxa"/>
        <w:tblInd w:w="6204" w:type="dxa"/>
        <w:tblLook w:val="04A0" w:firstRow="1" w:lastRow="0" w:firstColumn="1" w:lastColumn="0" w:noHBand="0" w:noVBand="1"/>
      </w:tblPr>
      <w:tblGrid>
        <w:gridCol w:w="3685"/>
      </w:tblGrid>
      <w:tr w:rsidR="00224A14" w:rsidRPr="00A739FC" w:rsidTr="00273EBA">
        <w:tc>
          <w:tcPr>
            <w:tcW w:w="3685" w:type="dxa"/>
            <w:shd w:val="clear" w:color="auto" w:fill="auto"/>
          </w:tcPr>
          <w:p w:rsidR="00224A14" w:rsidRPr="00A739FC" w:rsidRDefault="00224A14" w:rsidP="00224A14">
            <w:pPr>
              <w:spacing w:line="280" w:lineRule="exact"/>
              <w:ind w:right="11"/>
              <w:contextualSpacing/>
              <w:jc w:val="both"/>
              <w:rPr>
                <w:rFonts w:ascii="Times New Roman" w:hAnsi="Times New Roman" w:cs="Times New Roman"/>
                <w:spacing w:val="-2"/>
                <w:sz w:val="30"/>
                <w:szCs w:val="30"/>
              </w:rPr>
            </w:pPr>
            <w:r w:rsidRPr="00A739FC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br w:type="page"/>
            </w:r>
            <w:r w:rsidRPr="00A739FC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УТВЕРЖДЕНО</w:t>
            </w:r>
          </w:p>
          <w:p w:rsidR="00224A14" w:rsidRPr="00A739FC" w:rsidRDefault="00224A14" w:rsidP="00224A14">
            <w:pPr>
              <w:spacing w:line="280" w:lineRule="exact"/>
              <w:ind w:right="11"/>
              <w:contextualSpacing/>
              <w:jc w:val="both"/>
              <w:rPr>
                <w:rFonts w:ascii="Times New Roman" w:hAnsi="Times New Roman" w:cs="Times New Roman"/>
                <w:spacing w:val="-2"/>
                <w:sz w:val="30"/>
                <w:szCs w:val="30"/>
              </w:rPr>
            </w:pPr>
            <w:r w:rsidRPr="00A739FC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Решение</w:t>
            </w:r>
          </w:p>
          <w:p w:rsidR="00224A14" w:rsidRPr="00A739FC" w:rsidRDefault="00224A14" w:rsidP="00224A14">
            <w:pPr>
              <w:spacing w:line="280" w:lineRule="exact"/>
              <w:ind w:right="11"/>
              <w:contextualSpacing/>
              <w:jc w:val="both"/>
              <w:rPr>
                <w:rFonts w:ascii="Times New Roman" w:hAnsi="Times New Roman" w:cs="Times New Roman"/>
                <w:spacing w:val="-2"/>
                <w:sz w:val="30"/>
                <w:szCs w:val="30"/>
              </w:rPr>
            </w:pPr>
            <w:r w:rsidRPr="00A739FC">
              <w:rPr>
                <w:rFonts w:ascii="Times New Roman" w:hAnsi="Times New Roman" w:cs="Times New Roman"/>
                <w:sz w:val="30"/>
                <w:szCs w:val="30"/>
              </w:rPr>
              <w:t>Дзержинского районного</w:t>
            </w:r>
            <w:r w:rsidRPr="00A739FC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 xml:space="preserve"> Совета депутатов</w:t>
            </w:r>
          </w:p>
          <w:p w:rsidR="00224A14" w:rsidRPr="00A739FC" w:rsidRDefault="00224A14" w:rsidP="0079610C">
            <w:pPr>
              <w:spacing w:line="280" w:lineRule="exact"/>
              <w:ind w:right="11"/>
              <w:contextualSpacing/>
              <w:jc w:val="both"/>
              <w:rPr>
                <w:rFonts w:ascii="Times New Roman" w:hAnsi="Times New Roman" w:cs="Times New Roman"/>
                <w:spacing w:val="-2"/>
                <w:sz w:val="30"/>
                <w:szCs w:val="30"/>
              </w:rPr>
            </w:pPr>
            <w:r w:rsidRPr="00A739FC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05.04.2019 № 55</w:t>
            </w:r>
          </w:p>
        </w:tc>
      </w:tr>
    </w:tbl>
    <w:p w:rsidR="00224A14" w:rsidRPr="00A739FC" w:rsidRDefault="00224A14" w:rsidP="00704C4F">
      <w:pPr>
        <w:spacing w:line="240" w:lineRule="auto"/>
        <w:ind w:right="11" w:firstLine="720"/>
        <w:contextualSpacing/>
        <w:jc w:val="both"/>
        <w:rPr>
          <w:rFonts w:ascii="Times New Roman" w:hAnsi="Times New Roman" w:cs="Times New Roman"/>
          <w:spacing w:val="-2"/>
          <w:sz w:val="30"/>
          <w:szCs w:val="30"/>
        </w:rPr>
      </w:pPr>
    </w:p>
    <w:p w:rsidR="00224A14" w:rsidRPr="00A739FC" w:rsidRDefault="00224A14" w:rsidP="00A12779">
      <w:pPr>
        <w:spacing w:line="280" w:lineRule="exact"/>
        <w:ind w:right="5398"/>
        <w:contextualSpacing/>
        <w:jc w:val="both"/>
        <w:rPr>
          <w:rFonts w:ascii="Times New Roman" w:hAnsi="Times New Roman" w:cs="Times New Roman"/>
          <w:bCs/>
          <w:spacing w:val="-2"/>
          <w:sz w:val="30"/>
          <w:szCs w:val="30"/>
        </w:rPr>
      </w:pPr>
      <w:r w:rsidRPr="00A739FC">
        <w:rPr>
          <w:rFonts w:ascii="Times New Roman" w:hAnsi="Times New Roman" w:cs="Times New Roman"/>
          <w:bCs/>
          <w:spacing w:val="-2"/>
          <w:sz w:val="30"/>
          <w:szCs w:val="30"/>
        </w:rPr>
        <w:t>ИНСТРУКЦИЯ</w:t>
      </w:r>
    </w:p>
    <w:p w:rsidR="00224A14" w:rsidRPr="00A739FC" w:rsidRDefault="00224A14" w:rsidP="00A12779">
      <w:pPr>
        <w:tabs>
          <w:tab w:val="left" w:pos="4962"/>
        </w:tabs>
        <w:spacing w:line="280" w:lineRule="exact"/>
        <w:ind w:right="4690"/>
        <w:contextualSpacing/>
        <w:jc w:val="both"/>
        <w:rPr>
          <w:rFonts w:ascii="Times New Roman" w:hAnsi="Times New Roman" w:cs="Times New Roman"/>
          <w:bCs/>
          <w:spacing w:val="-2"/>
          <w:sz w:val="30"/>
          <w:szCs w:val="30"/>
        </w:rPr>
      </w:pPr>
      <w:r w:rsidRPr="00A739FC">
        <w:rPr>
          <w:rFonts w:ascii="Times New Roman" w:hAnsi="Times New Roman" w:cs="Times New Roman"/>
          <w:bCs/>
          <w:spacing w:val="-2"/>
          <w:sz w:val="30"/>
          <w:szCs w:val="30"/>
        </w:rPr>
        <w:t xml:space="preserve">о порядке изменения установленного законодательством срока уплаты налогов, сборов (пошлин), пеней, полностью уплачиваемых в </w:t>
      </w:r>
      <w:r w:rsidR="00A12779">
        <w:rPr>
          <w:rFonts w:ascii="Times New Roman" w:hAnsi="Times New Roman" w:cs="Times New Roman"/>
          <w:bCs/>
          <w:spacing w:val="-2"/>
          <w:sz w:val="30"/>
          <w:szCs w:val="30"/>
        </w:rPr>
        <w:t>районный</w:t>
      </w:r>
      <w:r w:rsidRPr="00A739FC">
        <w:rPr>
          <w:rFonts w:ascii="Times New Roman" w:hAnsi="Times New Roman" w:cs="Times New Roman"/>
          <w:bCs/>
          <w:spacing w:val="-2"/>
          <w:sz w:val="30"/>
          <w:szCs w:val="30"/>
        </w:rPr>
        <w:t xml:space="preserve"> бюджет</w:t>
      </w:r>
    </w:p>
    <w:p w:rsidR="00224A14" w:rsidRPr="00A739FC" w:rsidRDefault="00224A14" w:rsidP="00704C4F">
      <w:pPr>
        <w:spacing w:line="240" w:lineRule="auto"/>
        <w:ind w:right="11" w:firstLine="720"/>
        <w:contextualSpacing/>
        <w:jc w:val="both"/>
        <w:rPr>
          <w:rFonts w:ascii="Times New Roman" w:hAnsi="Times New Roman" w:cs="Times New Roman"/>
          <w:spacing w:val="-2"/>
          <w:sz w:val="30"/>
          <w:szCs w:val="30"/>
        </w:rPr>
      </w:pPr>
    </w:p>
    <w:p w:rsidR="00224A14" w:rsidRPr="00A739FC" w:rsidRDefault="00224A14" w:rsidP="006A0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bookmarkStart w:id="1" w:name="Par39"/>
      <w:bookmarkEnd w:id="1"/>
      <w:r w:rsidRPr="00A739FC">
        <w:rPr>
          <w:rFonts w:ascii="Times New Roman" w:hAnsi="Times New Roman" w:cs="Times New Roman"/>
          <w:spacing w:val="-2"/>
          <w:sz w:val="30"/>
          <w:szCs w:val="30"/>
        </w:rPr>
        <w:t>1. </w:t>
      </w:r>
      <w:r w:rsidR="0079610C" w:rsidRPr="00A739FC">
        <w:rPr>
          <w:rFonts w:ascii="Times New Roman" w:hAnsi="Times New Roman" w:cs="Times New Roman"/>
          <w:sz w:val="30"/>
          <w:szCs w:val="30"/>
        </w:rPr>
        <w:t>Настоящая Инструкция устанавливает порядок изменения организации, индивидуальному предпринимателю или иному физическому лицу установленного законодательством срока уплаты налогов, сборов</w:t>
      </w:r>
      <w:r w:rsidR="00064F36" w:rsidRPr="00A739FC">
        <w:rPr>
          <w:rFonts w:ascii="Times New Roman" w:hAnsi="Times New Roman" w:cs="Times New Roman"/>
          <w:sz w:val="30"/>
          <w:szCs w:val="30"/>
        </w:rPr>
        <w:t> </w:t>
      </w:r>
      <w:r w:rsidR="0079610C" w:rsidRPr="00A739FC">
        <w:rPr>
          <w:rFonts w:ascii="Times New Roman" w:hAnsi="Times New Roman" w:cs="Times New Roman"/>
          <w:sz w:val="30"/>
          <w:szCs w:val="30"/>
        </w:rPr>
        <w:t>(пошлин), пеней, полностью уплачиваемых в районный бюджет (далее, если не указано иное,</w:t>
      </w:r>
      <w:r w:rsidR="00064F36" w:rsidRPr="00A739FC">
        <w:rPr>
          <w:rFonts w:ascii="Times New Roman" w:hAnsi="Times New Roman" w:cs="Times New Roman"/>
          <w:sz w:val="30"/>
          <w:szCs w:val="30"/>
        </w:rPr>
        <w:t> </w:t>
      </w:r>
      <w:r w:rsidR="00064F36" w:rsidRPr="00A739FC">
        <w:rPr>
          <w:rFonts w:ascii="Times New Roman" w:hAnsi="Times New Roman" w:cs="Times New Roman"/>
          <w:spacing w:val="-2"/>
          <w:sz w:val="30"/>
          <w:szCs w:val="30"/>
        </w:rPr>
        <w:t>–</w:t>
      </w:r>
      <w:r w:rsidR="0079610C" w:rsidRPr="00A739FC">
        <w:rPr>
          <w:rFonts w:ascii="Times New Roman" w:hAnsi="Times New Roman" w:cs="Times New Roman"/>
          <w:sz w:val="30"/>
          <w:szCs w:val="30"/>
        </w:rPr>
        <w:t xml:space="preserve"> налоги, сборы (пошлины), пени), в форме:</w:t>
      </w:r>
    </w:p>
    <w:p w:rsidR="00224A14" w:rsidRPr="00A739FC" w:rsidRDefault="00224A14" w:rsidP="006A0D3E">
      <w:pPr>
        <w:spacing w:line="240" w:lineRule="auto"/>
        <w:ind w:right="13" w:firstLine="720"/>
        <w:contextualSpacing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A739FC">
        <w:rPr>
          <w:rFonts w:ascii="Times New Roman" w:hAnsi="Times New Roman" w:cs="Times New Roman"/>
          <w:spacing w:val="-2"/>
          <w:sz w:val="30"/>
          <w:szCs w:val="30"/>
        </w:rPr>
        <w:t>отсрочки с единовременной уплатой сумм налогов, сборов (пошлин), пеней (далее – отсрочка);</w:t>
      </w:r>
    </w:p>
    <w:p w:rsidR="00224A14" w:rsidRPr="00A739FC" w:rsidRDefault="00224A14" w:rsidP="006A0D3E">
      <w:pPr>
        <w:spacing w:line="240" w:lineRule="auto"/>
        <w:ind w:right="13" w:firstLine="720"/>
        <w:contextualSpacing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A739FC">
        <w:rPr>
          <w:rFonts w:ascii="Times New Roman" w:hAnsi="Times New Roman" w:cs="Times New Roman"/>
          <w:spacing w:val="-2"/>
          <w:sz w:val="30"/>
          <w:szCs w:val="30"/>
        </w:rPr>
        <w:t>рассрочки с поэтапной уплатой сумм задолженности налогов, сборов (пошлин), пеней (далее – рассрочка);</w:t>
      </w:r>
    </w:p>
    <w:p w:rsidR="00224A14" w:rsidRPr="00A739FC" w:rsidRDefault="00224A14" w:rsidP="006A0D3E">
      <w:pPr>
        <w:spacing w:line="240" w:lineRule="auto"/>
        <w:ind w:right="13" w:firstLine="720"/>
        <w:contextualSpacing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A739FC">
        <w:rPr>
          <w:rFonts w:ascii="Times New Roman" w:hAnsi="Times New Roman" w:cs="Times New Roman"/>
          <w:spacing w:val="-2"/>
          <w:sz w:val="30"/>
          <w:szCs w:val="30"/>
        </w:rPr>
        <w:t>отсрочки с последующей рассрочкой;</w:t>
      </w:r>
    </w:p>
    <w:p w:rsidR="00224A14" w:rsidRPr="00A739FC" w:rsidRDefault="00224A14" w:rsidP="006A0D3E">
      <w:pPr>
        <w:spacing w:line="240" w:lineRule="auto"/>
        <w:ind w:right="13" w:firstLine="720"/>
        <w:contextualSpacing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A739FC">
        <w:rPr>
          <w:rFonts w:ascii="Times New Roman" w:hAnsi="Times New Roman" w:cs="Times New Roman"/>
          <w:spacing w:val="-2"/>
          <w:sz w:val="30"/>
          <w:szCs w:val="30"/>
        </w:rPr>
        <w:t>налогового кредита с единовременной либо поэтапн</w:t>
      </w:r>
      <w:r w:rsidR="00064F36" w:rsidRPr="00A739FC">
        <w:rPr>
          <w:rFonts w:ascii="Times New Roman" w:hAnsi="Times New Roman" w:cs="Times New Roman"/>
          <w:spacing w:val="-2"/>
          <w:sz w:val="30"/>
          <w:szCs w:val="30"/>
        </w:rPr>
        <w:t>ой уплатой сумм налогов, сборов </w:t>
      </w:r>
      <w:r w:rsidRPr="00A739FC">
        <w:rPr>
          <w:rFonts w:ascii="Times New Roman" w:hAnsi="Times New Roman" w:cs="Times New Roman"/>
          <w:spacing w:val="-2"/>
          <w:sz w:val="30"/>
          <w:szCs w:val="30"/>
        </w:rPr>
        <w:t>(пошлин) в период действия</w:t>
      </w:r>
      <w:r w:rsidR="00064F36" w:rsidRPr="00A739FC">
        <w:rPr>
          <w:rFonts w:ascii="Times New Roman" w:hAnsi="Times New Roman" w:cs="Times New Roman"/>
          <w:spacing w:val="-2"/>
          <w:sz w:val="30"/>
          <w:szCs w:val="30"/>
        </w:rPr>
        <w:t xml:space="preserve"> этого кредита</w:t>
      </w:r>
      <w:r w:rsidRPr="00A739FC">
        <w:rPr>
          <w:rFonts w:ascii="Times New Roman" w:hAnsi="Times New Roman" w:cs="Times New Roman"/>
          <w:spacing w:val="-2"/>
          <w:sz w:val="30"/>
          <w:szCs w:val="30"/>
        </w:rPr>
        <w:br/>
        <w:t>(далее – налоговый кредит).</w:t>
      </w:r>
    </w:p>
    <w:p w:rsidR="00224A14" w:rsidRPr="00A739FC" w:rsidRDefault="00224A14" w:rsidP="006A0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A739FC">
        <w:rPr>
          <w:rFonts w:ascii="Times New Roman" w:hAnsi="Times New Roman" w:cs="Times New Roman"/>
          <w:spacing w:val="-2"/>
          <w:sz w:val="30"/>
          <w:szCs w:val="30"/>
        </w:rPr>
        <w:t xml:space="preserve">2. Организация, индивидуальный предприниматель или </w:t>
      </w:r>
      <w:r w:rsidR="000733A0" w:rsidRPr="00A739FC">
        <w:rPr>
          <w:rFonts w:ascii="Times New Roman" w:hAnsi="Times New Roman" w:cs="Times New Roman"/>
          <w:spacing w:val="-2"/>
          <w:sz w:val="30"/>
          <w:szCs w:val="30"/>
        </w:rPr>
        <w:t xml:space="preserve">иное </w:t>
      </w:r>
      <w:r w:rsidRPr="00A739FC">
        <w:rPr>
          <w:rFonts w:ascii="Times New Roman" w:hAnsi="Times New Roman" w:cs="Times New Roman"/>
          <w:spacing w:val="-2"/>
          <w:sz w:val="30"/>
          <w:szCs w:val="30"/>
        </w:rPr>
        <w:t xml:space="preserve">физическое лицо, претендующие на изменение установленного законодательством срока уплаты налогов, сборов (пошлин), пеней, подают заявление об изменении установленного законодательством срока уплаты налогов, сборов (пошлин), пеней по форме, установленной </w:t>
      </w:r>
      <w:r w:rsidR="006A55C3" w:rsidRPr="00A739FC">
        <w:rPr>
          <w:rFonts w:ascii="Times New Roman" w:hAnsi="Times New Roman" w:cs="Times New Roman"/>
          <w:spacing w:val="-2"/>
          <w:sz w:val="30"/>
          <w:szCs w:val="30"/>
        </w:rPr>
        <w:t>п</w:t>
      </w:r>
      <w:r w:rsidR="00C13C6C" w:rsidRPr="00A739FC">
        <w:rPr>
          <w:rFonts w:ascii="Times New Roman" w:hAnsi="Times New Roman" w:cs="Times New Roman"/>
          <w:sz w:val="30"/>
          <w:szCs w:val="30"/>
        </w:rPr>
        <w:t>остановлени</w:t>
      </w:r>
      <w:r w:rsidR="006A55C3" w:rsidRPr="00A739FC">
        <w:rPr>
          <w:rFonts w:ascii="Times New Roman" w:hAnsi="Times New Roman" w:cs="Times New Roman"/>
          <w:sz w:val="30"/>
          <w:szCs w:val="30"/>
        </w:rPr>
        <w:t>ем</w:t>
      </w:r>
      <w:r w:rsidR="00C13C6C" w:rsidRPr="00A739FC">
        <w:rPr>
          <w:rFonts w:ascii="Times New Roman" w:hAnsi="Times New Roman" w:cs="Times New Roman"/>
          <w:sz w:val="30"/>
          <w:szCs w:val="30"/>
        </w:rPr>
        <w:t xml:space="preserve"> Министерства по налог</w:t>
      </w:r>
      <w:r w:rsidR="006A55C3" w:rsidRPr="00A739FC">
        <w:rPr>
          <w:rFonts w:ascii="Times New Roman" w:hAnsi="Times New Roman" w:cs="Times New Roman"/>
          <w:sz w:val="30"/>
          <w:szCs w:val="30"/>
        </w:rPr>
        <w:t>ам и сборам Республики Беларусь</w:t>
      </w:r>
      <w:r w:rsidR="006148C2">
        <w:rPr>
          <w:rFonts w:ascii="Times New Roman" w:hAnsi="Times New Roman" w:cs="Times New Roman"/>
          <w:sz w:val="30"/>
          <w:szCs w:val="30"/>
        </w:rPr>
        <w:br/>
      </w:r>
      <w:r w:rsidR="00C13C6C" w:rsidRPr="00A739FC">
        <w:rPr>
          <w:rFonts w:ascii="Times New Roman" w:hAnsi="Times New Roman" w:cs="Times New Roman"/>
          <w:sz w:val="30"/>
          <w:szCs w:val="30"/>
        </w:rPr>
        <w:t>от 26</w:t>
      </w:r>
      <w:r w:rsidR="006A55C3" w:rsidRPr="00A739FC">
        <w:rPr>
          <w:rFonts w:ascii="Times New Roman" w:hAnsi="Times New Roman" w:cs="Times New Roman"/>
          <w:sz w:val="30"/>
          <w:szCs w:val="30"/>
        </w:rPr>
        <w:t xml:space="preserve"> апреля </w:t>
      </w:r>
      <w:r w:rsidR="00C13C6C" w:rsidRPr="00A739FC">
        <w:rPr>
          <w:rFonts w:ascii="Times New Roman" w:hAnsi="Times New Roman" w:cs="Times New Roman"/>
          <w:sz w:val="30"/>
          <w:szCs w:val="30"/>
        </w:rPr>
        <w:t>2013</w:t>
      </w:r>
      <w:r w:rsidR="006A55C3" w:rsidRPr="00A739FC">
        <w:rPr>
          <w:rFonts w:ascii="Times New Roman" w:hAnsi="Times New Roman" w:cs="Times New Roman"/>
          <w:sz w:val="30"/>
          <w:szCs w:val="30"/>
        </w:rPr>
        <w:t xml:space="preserve"> г. </w:t>
      </w:r>
      <w:r w:rsidR="006A55C3" w:rsidRPr="006148C2">
        <w:rPr>
          <w:rFonts w:ascii="Times New Roman" w:hAnsi="Times New Roman" w:cs="Times New Roman"/>
          <w:sz w:val="30"/>
          <w:szCs w:val="30"/>
        </w:rPr>
        <w:t>№ </w:t>
      </w:r>
      <w:r w:rsidR="00C13C6C" w:rsidRPr="006148C2">
        <w:rPr>
          <w:rFonts w:ascii="Times New Roman" w:hAnsi="Times New Roman" w:cs="Times New Roman"/>
          <w:sz w:val="30"/>
          <w:szCs w:val="30"/>
        </w:rPr>
        <w:t>14</w:t>
      </w:r>
      <w:r w:rsidR="006148C2" w:rsidRPr="006148C2">
        <w:rPr>
          <w:rFonts w:ascii="Times New Roman" w:hAnsi="Times New Roman" w:cs="Times New Roman"/>
          <w:sz w:val="30"/>
          <w:szCs w:val="30"/>
        </w:rPr>
        <w:t xml:space="preserve"> «О некоторых вопросах осуществления налоговыми органами административных </w:t>
      </w:r>
      <w:r w:rsidR="006148C2">
        <w:rPr>
          <w:rFonts w:ascii="Times New Roman" w:hAnsi="Times New Roman" w:cs="Times New Roman"/>
          <w:sz w:val="30"/>
          <w:szCs w:val="30"/>
        </w:rPr>
        <w:t>процедур, установлении форм некоторых документов и признании утратившими силу некоторых постановлений Министерства по налогам и сборам Республики Беларусь</w:t>
      </w:r>
      <w:r w:rsidR="006148C2">
        <w:rPr>
          <w:rFonts w:ascii="Times New Roman" w:hAnsi="Times New Roman" w:cs="Times New Roman"/>
          <w:sz w:val="30"/>
          <w:szCs w:val="30"/>
        </w:rPr>
        <w:br/>
        <w:t>и отдельных структурных элементов постановлений Министерства по налогам и сборам Республики Беларусь»</w:t>
      </w:r>
      <w:r w:rsidR="002B0CC8" w:rsidRPr="006148C2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r w:rsidRPr="006148C2">
        <w:rPr>
          <w:rFonts w:ascii="Times New Roman" w:hAnsi="Times New Roman" w:cs="Times New Roman"/>
          <w:spacing w:val="-2"/>
          <w:sz w:val="30"/>
          <w:szCs w:val="30"/>
        </w:rPr>
        <w:t>(далее</w:t>
      </w:r>
      <w:r w:rsidR="00C6160C" w:rsidRPr="006148C2">
        <w:rPr>
          <w:rFonts w:ascii="Times New Roman" w:hAnsi="Times New Roman" w:cs="Times New Roman"/>
          <w:spacing w:val="-2"/>
          <w:sz w:val="30"/>
          <w:szCs w:val="30"/>
        </w:rPr>
        <w:t> </w:t>
      </w:r>
      <w:r w:rsidRPr="00A739FC">
        <w:rPr>
          <w:rFonts w:ascii="Times New Roman" w:hAnsi="Times New Roman" w:cs="Times New Roman"/>
          <w:spacing w:val="-2"/>
          <w:sz w:val="30"/>
          <w:szCs w:val="30"/>
        </w:rPr>
        <w:t>– заявление).</w:t>
      </w:r>
    </w:p>
    <w:p w:rsidR="00224A14" w:rsidRPr="00A739FC" w:rsidRDefault="00224A14" w:rsidP="006A0D3E">
      <w:pPr>
        <w:spacing w:line="240" w:lineRule="auto"/>
        <w:ind w:right="13" w:firstLine="720"/>
        <w:contextualSpacing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A739FC">
        <w:rPr>
          <w:rFonts w:ascii="Times New Roman" w:hAnsi="Times New Roman" w:cs="Times New Roman"/>
          <w:spacing w:val="-2"/>
          <w:sz w:val="30"/>
          <w:szCs w:val="30"/>
        </w:rPr>
        <w:t>Заявление подается:</w:t>
      </w:r>
    </w:p>
    <w:p w:rsidR="00224A14" w:rsidRPr="00A739FC" w:rsidRDefault="00224A14" w:rsidP="006A0D3E">
      <w:pPr>
        <w:spacing w:line="240" w:lineRule="auto"/>
        <w:ind w:right="13" w:firstLine="720"/>
        <w:contextualSpacing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A739FC">
        <w:rPr>
          <w:rFonts w:ascii="Times New Roman" w:hAnsi="Times New Roman" w:cs="Times New Roman"/>
          <w:spacing w:val="-2"/>
          <w:sz w:val="30"/>
          <w:szCs w:val="30"/>
        </w:rPr>
        <w:t xml:space="preserve">организацией, которая находится в подчинении или ведении Дзержинского районного </w:t>
      </w:r>
      <w:r w:rsidR="006A55C3" w:rsidRPr="00A739FC">
        <w:rPr>
          <w:rFonts w:ascii="Times New Roman" w:hAnsi="Times New Roman" w:cs="Times New Roman"/>
          <w:spacing w:val="-2"/>
          <w:sz w:val="30"/>
          <w:szCs w:val="30"/>
        </w:rPr>
        <w:t>исполнительного комитета (далее </w:t>
      </w:r>
      <w:r w:rsidRPr="00A739FC">
        <w:rPr>
          <w:rFonts w:ascii="Times New Roman" w:hAnsi="Times New Roman" w:cs="Times New Roman"/>
          <w:spacing w:val="-2"/>
          <w:sz w:val="30"/>
          <w:szCs w:val="30"/>
        </w:rPr>
        <w:t>– райисполком), – в управления и отделы райисполкома;</w:t>
      </w:r>
    </w:p>
    <w:p w:rsidR="00224A14" w:rsidRPr="00A739FC" w:rsidRDefault="00224A14" w:rsidP="006A0D3E">
      <w:pPr>
        <w:spacing w:line="240" w:lineRule="auto"/>
        <w:ind w:right="13" w:firstLine="720"/>
        <w:contextualSpacing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A739FC">
        <w:rPr>
          <w:rFonts w:ascii="Times New Roman" w:hAnsi="Times New Roman" w:cs="Times New Roman"/>
          <w:spacing w:val="-2"/>
          <w:sz w:val="30"/>
          <w:szCs w:val="30"/>
        </w:rPr>
        <w:lastRenderedPageBreak/>
        <w:t>организацией, которая не находится в подчинении или ведении райисполкома, индивидуальным предпринимателем</w:t>
      </w:r>
      <w:r w:rsidR="00AC4107" w:rsidRPr="00A739FC">
        <w:rPr>
          <w:rFonts w:ascii="Times New Roman" w:hAnsi="Times New Roman" w:cs="Times New Roman"/>
          <w:spacing w:val="-2"/>
          <w:sz w:val="30"/>
          <w:szCs w:val="30"/>
        </w:rPr>
        <w:t> </w:t>
      </w:r>
      <w:r w:rsidRPr="00A739FC">
        <w:rPr>
          <w:rFonts w:ascii="Times New Roman" w:hAnsi="Times New Roman" w:cs="Times New Roman"/>
          <w:spacing w:val="-2"/>
          <w:sz w:val="30"/>
          <w:szCs w:val="30"/>
        </w:rPr>
        <w:t>– в отдел экономики райисполкома;</w:t>
      </w:r>
    </w:p>
    <w:p w:rsidR="00224A14" w:rsidRPr="00A739FC" w:rsidRDefault="00224A14" w:rsidP="006A0D3E">
      <w:pPr>
        <w:spacing w:line="240" w:lineRule="auto"/>
        <w:ind w:right="13" w:firstLine="720"/>
        <w:contextualSpacing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A739FC">
        <w:rPr>
          <w:rFonts w:ascii="Times New Roman" w:hAnsi="Times New Roman" w:cs="Times New Roman"/>
          <w:spacing w:val="-2"/>
          <w:sz w:val="30"/>
          <w:szCs w:val="30"/>
        </w:rPr>
        <w:t>физическим</w:t>
      </w:r>
      <w:r w:rsidR="00C6160C" w:rsidRPr="00A739FC">
        <w:rPr>
          <w:rFonts w:ascii="Times New Roman" w:hAnsi="Times New Roman" w:cs="Times New Roman"/>
          <w:spacing w:val="-2"/>
          <w:sz w:val="30"/>
          <w:szCs w:val="30"/>
        </w:rPr>
        <w:t xml:space="preserve"> лицом –</w:t>
      </w:r>
      <w:r w:rsidRPr="00A739FC">
        <w:rPr>
          <w:rFonts w:ascii="Times New Roman" w:hAnsi="Times New Roman" w:cs="Times New Roman"/>
          <w:spacing w:val="-2"/>
          <w:sz w:val="30"/>
          <w:szCs w:val="30"/>
        </w:rPr>
        <w:t xml:space="preserve"> в</w:t>
      </w:r>
      <w:r w:rsidR="00064F36" w:rsidRPr="00A739FC">
        <w:rPr>
          <w:rFonts w:ascii="Times New Roman" w:hAnsi="Times New Roman" w:cs="Times New Roman"/>
          <w:spacing w:val="-2"/>
          <w:sz w:val="30"/>
          <w:szCs w:val="30"/>
        </w:rPr>
        <w:t xml:space="preserve"> управление по труду, занятости</w:t>
      </w:r>
      <w:r w:rsidR="00064F36" w:rsidRPr="00A739FC">
        <w:rPr>
          <w:rFonts w:ascii="Times New Roman" w:hAnsi="Times New Roman" w:cs="Times New Roman"/>
          <w:spacing w:val="-2"/>
          <w:sz w:val="30"/>
          <w:szCs w:val="30"/>
        </w:rPr>
        <w:br/>
      </w:r>
      <w:r w:rsidRPr="00A739FC">
        <w:rPr>
          <w:rFonts w:ascii="Times New Roman" w:hAnsi="Times New Roman" w:cs="Times New Roman"/>
          <w:spacing w:val="-2"/>
          <w:sz w:val="30"/>
          <w:szCs w:val="30"/>
        </w:rPr>
        <w:t>и</w:t>
      </w:r>
      <w:r w:rsidR="00C6160C" w:rsidRPr="00A739FC">
        <w:rPr>
          <w:rFonts w:ascii="Times New Roman" w:hAnsi="Times New Roman" w:cs="Times New Roman"/>
          <w:spacing w:val="-2"/>
          <w:sz w:val="30"/>
          <w:szCs w:val="30"/>
        </w:rPr>
        <w:t xml:space="preserve"> социальной защите райисполкома.</w:t>
      </w:r>
    </w:p>
    <w:p w:rsidR="00224A14" w:rsidRPr="00A739FC" w:rsidRDefault="00224A14" w:rsidP="006A0D3E">
      <w:pPr>
        <w:spacing w:line="240" w:lineRule="auto"/>
        <w:ind w:right="13" w:firstLine="720"/>
        <w:contextualSpacing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A739FC">
        <w:rPr>
          <w:rFonts w:ascii="Times New Roman" w:hAnsi="Times New Roman" w:cs="Times New Roman"/>
          <w:spacing w:val="-2"/>
          <w:sz w:val="30"/>
          <w:szCs w:val="30"/>
        </w:rPr>
        <w:t>3. К заявлению</w:t>
      </w:r>
      <w:r w:rsidR="00FA3112" w:rsidRPr="00A739FC">
        <w:rPr>
          <w:rFonts w:ascii="Times New Roman" w:hAnsi="Times New Roman" w:cs="Times New Roman"/>
          <w:spacing w:val="-2"/>
          <w:sz w:val="30"/>
          <w:szCs w:val="30"/>
        </w:rPr>
        <w:t xml:space="preserve">, </w:t>
      </w:r>
      <w:r w:rsidRPr="00A739FC">
        <w:rPr>
          <w:rFonts w:ascii="Times New Roman" w:hAnsi="Times New Roman" w:cs="Times New Roman"/>
          <w:spacing w:val="-2"/>
          <w:sz w:val="30"/>
          <w:szCs w:val="30"/>
        </w:rPr>
        <w:t>указанному</w:t>
      </w:r>
      <w:r w:rsidR="00FA3112" w:rsidRPr="00A739FC">
        <w:rPr>
          <w:rFonts w:ascii="Times New Roman" w:hAnsi="Times New Roman" w:cs="Times New Roman"/>
          <w:spacing w:val="-2"/>
          <w:sz w:val="30"/>
          <w:szCs w:val="30"/>
        </w:rPr>
        <w:t xml:space="preserve"> в пункте 2 настоящей Инструкции,</w:t>
      </w:r>
      <w:r w:rsidRPr="00A739FC">
        <w:rPr>
          <w:rFonts w:ascii="Times New Roman" w:hAnsi="Times New Roman" w:cs="Times New Roman"/>
          <w:spacing w:val="-2"/>
          <w:sz w:val="30"/>
          <w:szCs w:val="30"/>
        </w:rPr>
        <w:t xml:space="preserve"> прилагаются:</w:t>
      </w:r>
    </w:p>
    <w:p w:rsidR="00224A14" w:rsidRPr="00A739FC" w:rsidRDefault="00224A14" w:rsidP="006A0D3E">
      <w:pPr>
        <w:spacing w:line="240" w:lineRule="auto"/>
        <w:ind w:right="13" w:firstLine="720"/>
        <w:contextualSpacing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A739FC">
        <w:rPr>
          <w:rFonts w:ascii="Times New Roman" w:hAnsi="Times New Roman" w:cs="Times New Roman"/>
          <w:spacing w:val="-2"/>
          <w:sz w:val="30"/>
          <w:szCs w:val="30"/>
        </w:rPr>
        <w:t>организацией или индивидуальным предпринимателем:</w:t>
      </w:r>
    </w:p>
    <w:p w:rsidR="00224A14" w:rsidRPr="00A739FC" w:rsidRDefault="00224A14" w:rsidP="006A0D3E">
      <w:pPr>
        <w:spacing w:line="240" w:lineRule="auto"/>
        <w:ind w:right="13" w:firstLine="720"/>
        <w:contextualSpacing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A739FC">
        <w:rPr>
          <w:rFonts w:ascii="Times New Roman" w:hAnsi="Times New Roman" w:cs="Times New Roman"/>
          <w:spacing w:val="-2"/>
          <w:sz w:val="30"/>
          <w:szCs w:val="30"/>
        </w:rPr>
        <w:t xml:space="preserve">годовая </w:t>
      </w:r>
      <w:r w:rsidR="00FA3112" w:rsidRPr="00A739FC">
        <w:rPr>
          <w:rFonts w:ascii="Times New Roman" w:hAnsi="Times New Roman" w:cs="Times New Roman"/>
          <w:spacing w:val="-2"/>
          <w:sz w:val="30"/>
          <w:szCs w:val="30"/>
        </w:rPr>
        <w:t>и </w:t>
      </w:r>
      <w:r w:rsidRPr="00A739FC">
        <w:rPr>
          <w:rFonts w:ascii="Times New Roman" w:hAnsi="Times New Roman" w:cs="Times New Roman"/>
          <w:spacing w:val="-2"/>
          <w:sz w:val="30"/>
          <w:szCs w:val="30"/>
        </w:rPr>
        <w:t>(или) промежут</w:t>
      </w:r>
      <w:r w:rsidR="00072BFA" w:rsidRPr="00A739FC">
        <w:rPr>
          <w:rFonts w:ascii="Times New Roman" w:hAnsi="Times New Roman" w:cs="Times New Roman"/>
          <w:spacing w:val="-2"/>
          <w:sz w:val="30"/>
          <w:szCs w:val="30"/>
        </w:rPr>
        <w:t>очная индивидуальная отчетность</w:t>
      </w:r>
      <w:r w:rsidR="00072BFA" w:rsidRPr="00A739FC">
        <w:rPr>
          <w:rFonts w:ascii="Times New Roman" w:hAnsi="Times New Roman" w:cs="Times New Roman"/>
          <w:spacing w:val="-2"/>
          <w:sz w:val="30"/>
          <w:szCs w:val="30"/>
        </w:rPr>
        <w:br/>
      </w:r>
      <w:r w:rsidRPr="00A739FC">
        <w:rPr>
          <w:rFonts w:ascii="Times New Roman" w:hAnsi="Times New Roman" w:cs="Times New Roman"/>
          <w:spacing w:val="-2"/>
          <w:sz w:val="30"/>
          <w:szCs w:val="30"/>
        </w:rPr>
        <w:t>за последний отчетный период, составленная в соответствии</w:t>
      </w:r>
      <w:r w:rsidR="00072BFA" w:rsidRPr="00A739FC">
        <w:rPr>
          <w:rFonts w:ascii="Times New Roman" w:hAnsi="Times New Roman" w:cs="Times New Roman"/>
          <w:spacing w:val="-2"/>
          <w:sz w:val="30"/>
          <w:szCs w:val="30"/>
        </w:rPr>
        <w:br/>
      </w:r>
      <w:r w:rsidRPr="00A739FC">
        <w:rPr>
          <w:rFonts w:ascii="Times New Roman" w:hAnsi="Times New Roman" w:cs="Times New Roman"/>
          <w:spacing w:val="-2"/>
          <w:sz w:val="30"/>
          <w:szCs w:val="30"/>
        </w:rPr>
        <w:t>с законодательством о бухгалтерском учете и отчетности. Действие настоящего абзаца распространяется на плательщиков, в отношении которых обязанность составления такой отчетности установлена законодательством;</w:t>
      </w:r>
    </w:p>
    <w:p w:rsidR="00224A14" w:rsidRPr="00A739FC" w:rsidRDefault="00224A14" w:rsidP="006A0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A739FC">
        <w:rPr>
          <w:rFonts w:ascii="Times New Roman" w:hAnsi="Times New Roman" w:cs="Times New Roman"/>
          <w:spacing w:val="-2"/>
          <w:sz w:val="30"/>
          <w:szCs w:val="30"/>
        </w:rPr>
        <w:t xml:space="preserve">справка на последнюю отчетную дату об основных экономических показателях по форме, </w:t>
      </w:r>
      <w:r w:rsidR="00A12779">
        <w:rPr>
          <w:rFonts w:ascii="Times New Roman" w:hAnsi="Times New Roman" w:cs="Times New Roman"/>
          <w:spacing w:val="-2"/>
          <w:sz w:val="30"/>
          <w:szCs w:val="30"/>
        </w:rPr>
        <w:t>установленной</w:t>
      </w:r>
      <w:r w:rsidRPr="00A739FC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r w:rsidR="00FA3112" w:rsidRPr="00A739FC">
        <w:rPr>
          <w:rFonts w:ascii="Times New Roman" w:hAnsi="Times New Roman" w:cs="Times New Roman"/>
          <w:spacing w:val="-2"/>
          <w:sz w:val="30"/>
          <w:szCs w:val="30"/>
        </w:rPr>
        <w:t xml:space="preserve">постановлением </w:t>
      </w:r>
      <w:r w:rsidRPr="00A739FC">
        <w:rPr>
          <w:rFonts w:ascii="Times New Roman" w:hAnsi="Times New Roman" w:cs="Times New Roman"/>
          <w:spacing w:val="-2"/>
          <w:sz w:val="30"/>
          <w:szCs w:val="30"/>
        </w:rPr>
        <w:t>Министерств</w:t>
      </w:r>
      <w:r w:rsidR="00FA3112" w:rsidRPr="00A739FC">
        <w:rPr>
          <w:rFonts w:ascii="Times New Roman" w:hAnsi="Times New Roman" w:cs="Times New Roman"/>
          <w:spacing w:val="-2"/>
          <w:sz w:val="30"/>
          <w:szCs w:val="30"/>
        </w:rPr>
        <w:t>а</w:t>
      </w:r>
      <w:r w:rsidRPr="00A739FC">
        <w:rPr>
          <w:rFonts w:ascii="Times New Roman" w:hAnsi="Times New Roman" w:cs="Times New Roman"/>
          <w:spacing w:val="-2"/>
          <w:sz w:val="30"/>
          <w:szCs w:val="30"/>
        </w:rPr>
        <w:t xml:space="preserve"> экономики</w:t>
      </w:r>
      <w:r w:rsidR="00FA3112" w:rsidRPr="00A739FC">
        <w:rPr>
          <w:rFonts w:ascii="Times New Roman" w:hAnsi="Times New Roman" w:cs="Times New Roman"/>
          <w:spacing w:val="-2"/>
          <w:sz w:val="30"/>
          <w:szCs w:val="30"/>
        </w:rPr>
        <w:t xml:space="preserve"> Республики Беларусь </w:t>
      </w:r>
      <w:r w:rsidRPr="00A739FC">
        <w:rPr>
          <w:rFonts w:ascii="Times New Roman" w:hAnsi="Times New Roman" w:cs="Times New Roman"/>
          <w:spacing w:val="-2"/>
          <w:sz w:val="30"/>
          <w:szCs w:val="30"/>
        </w:rPr>
        <w:t>от 20 июня</w:t>
      </w:r>
      <w:r w:rsidR="00FA3112" w:rsidRPr="00A739FC">
        <w:rPr>
          <w:rFonts w:ascii="Times New Roman" w:hAnsi="Times New Roman" w:cs="Times New Roman"/>
          <w:spacing w:val="-2"/>
          <w:sz w:val="30"/>
          <w:szCs w:val="30"/>
        </w:rPr>
        <w:t xml:space="preserve"> 2016 г.</w:t>
      </w:r>
      <w:r w:rsidRPr="00A739FC">
        <w:rPr>
          <w:rFonts w:ascii="Times New Roman" w:hAnsi="Times New Roman" w:cs="Times New Roman"/>
          <w:spacing w:val="-2"/>
          <w:sz w:val="30"/>
          <w:szCs w:val="30"/>
        </w:rPr>
        <w:t xml:space="preserve"> №</w:t>
      </w:r>
      <w:r w:rsidR="00FA3112" w:rsidRPr="00A739FC">
        <w:rPr>
          <w:rFonts w:ascii="Times New Roman" w:hAnsi="Times New Roman" w:cs="Times New Roman"/>
          <w:spacing w:val="-2"/>
          <w:sz w:val="30"/>
          <w:szCs w:val="30"/>
        </w:rPr>
        <w:t> </w:t>
      </w:r>
      <w:r w:rsidR="00081F67" w:rsidRPr="00A739FC">
        <w:rPr>
          <w:rFonts w:ascii="Times New Roman" w:hAnsi="Times New Roman" w:cs="Times New Roman"/>
          <w:spacing w:val="-2"/>
          <w:sz w:val="30"/>
          <w:szCs w:val="30"/>
        </w:rPr>
        <w:t>42</w:t>
      </w:r>
      <w:r w:rsidR="002B0CC8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r w:rsidR="006148C2">
        <w:rPr>
          <w:rFonts w:ascii="Times New Roman" w:hAnsi="Times New Roman" w:cs="Times New Roman"/>
          <w:spacing w:val="-2"/>
          <w:sz w:val="30"/>
          <w:szCs w:val="30"/>
        </w:rPr>
        <w:t>«</w:t>
      </w:r>
      <w:r w:rsidR="006148C2">
        <w:rPr>
          <w:rFonts w:ascii="Times New Roman" w:hAnsi="Times New Roman" w:cs="Times New Roman"/>
          <w:sz w:val="30"/>
          <w:szCs w:val="30"/>
        </w:rPr>
        <w:t>Об установлении формы справки об основных экономических показателях и признании утратившим силу постановления Министерства экономики Республики Беларусь от 10 августа 2015 г. № 47»</w:t>
      </w:r>
      <w:r w:rsidR="00081F67" w:rsidRPr="00A739FC">
        <w:rPr>
          <w:rFonts w:ascii="Times New Roman" w:hAnsi="Times New Roman" w:cs="Times New Roman"/>
          <w:spacing w:val="-2"/>
          <w:sz w:val="30"/>
          <w:szCs w:val="30"/>
        </w:rPr>
        <w:t>;</w:t>
      </w:r>
    </w:p>
    <w:p w:rsidR="00224A14" w:rsidRPr="00A739FC" w:rsidRDefault="00224A14" w:rsidP="006A0D3E">
      <w:pPr>
        <w:spacing w:line="240" w:lineRule="auto"/>
        <w:ind w:right="13" w:firstLine="720"/>
        <w:contextualSpacing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A739FC">
        <w:rPr>
          <w:rFonts w:ascii="Times New Roman" w:hAnsi="Times New Roman" w:cs="Times New Roman"/>
          <w:spacing w:val="-2"/>
          <w:sz w:val="30"/>
          <w:szCs w:val="30"/>
        </w:rPr>
        <w:t>экспертные заключения уполномоченного органа (организации)</w:t>
      </w:r>
      <w:r w:rsidRPr="00A739FC">
        <w:rPr>
          <w:rFonts w:ascii="Times New Roman" w:hAnsi="Times New Roman" w:cs="Times New Roman"/>
          <w:spacing w:val="-2"/>
          <w:sz w:val="30"/>
          <w:szCs w:val="30"/>
        </w:rPr>
        <w:br/>
        <w:t>о стоимости причиненного организации или индивидуальному предпринимателю ущерба в результате стихийного бедствия, технологической катастрофы или иных обстоятельств непреодолимой силы, а также о стоимости возмещения этого ущерба (в случае изменения установленного законодательством срока уплаты налогов, сборов (пошлин), пеней по соответствующему основанию);</w:t>
      </w:r>
    </w:p>
    <w:p w:rsidR="00224A14" w:rsidRPr="00A739FC" w:rsidRDefault="00224A14" w:rsidP="006A0D3E">
      <w:pPr>
        <w:spacing w:line="240" w:lineRule="auto"/>
        <w:ind w:right="13" w:firstLine="720"/>
        <w:contextualSpacing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A739FC">
        <w:rPr>
          <w:rFonts w:ascii="Times New Roman" w:hAnsi="Times New Roman" w:cs="Times New Roman"/>
          <w:spacing w:val="-2"/>
          <w:sz w:val="30"/>
          <w:szCs w:val="30"/>
        </w:rPr>
        <w:t>физическим лицом</w:t>
      </w:r>
      <w:r w:rsidR="00FA3112" w:rsidRPr="00A739FC">
        <w:rPr>
          <w:rFonts w:ascii="Times New Roman" w:hAnsi="Times New Roman" w:cs="Times New Roman"/>
          <w:spacing w:val="-2"/>
          <w:sz w:val="30"/>
          <w:szCs w:val="30"/>
        </w:rPr>
        <w:t> –</w:t>
      </w:r>
      <w:r w:rsidRPr="00A739FC">
        <w:rPr>
          <w:rFonts w:ascii="Times New Roman" w:hAnsi="Times New Roman" w:cs="Times New Roman"/>
          <w:spacing w:val="-2"/>
          <w:sz w:val="30"/>
          <w:szCs w:val="30"/>
        </w:rPr>
        <w:t xml:space="preserve"> сведения </w:t>
      </w:r>
      <w:r w:rsidR="00081F67" w:rsidRPr="00A739FC">
        <w:rPr>
          <w:rFonts w:ascii="Times New Roman" w:hAnsi="Times New Roman" w:cs="Times New Roman"/>
          <w:spacing w:val="-2"/>
          <w:sz w:val="30"/>
          <w:szCs w:val="30"/>
        </w:rPr>
        <w:t>о доходах физического лица</w:t>
      </w:r>
      <w:r w:rsidR="00081F67" w:rsidRPr="00A739FC">
        <w:rPr>
          <w:rFonts w:ascii="Times New Roman" w:hAnsi="Times New Roman" w:cs="Times New Roman"/>
          <w:spacing w:val="-2"/>
          <w:sz w:val="30"/>
          <w:szCs w:val="30"/>
        </w:rPr>
        <w:br/>
        <w:t>за последние 12 </w:t>
      </w:r>
      <w:r w:rsidRPr="00A739FC">
        <w:rPr>
          <w:rFonts w:ascii="Times New Roman" w:hAnsi="Times New Roman" w:cs="Times New Roman"/>
          <w:spacing w:val="-2"/>
          <w:sz w:val="30"/>
          <w:szCs w:val="30"/>
        </w:rPr>
        <w:t>месяцев, предшествующих месяцу подачи заявления, и</w:t>
      </w:r>
      <w:r w:rsidR="0005711E" w:rsidRPr="00A739FC">
        <w:rPr>
          <w:rFonts w:ascii="Times New Roman" w:hAnsi="Times New Roman" w:cs="Times New Roman"/>
          <w:spacing w:val="-2"/>
          <w:sz w:val="30"/>
          <w:szCs w:val="30"/>
        </w:rPr>
        <w:t> </w:t>
      </w:r>
      <w:r w:rsidRPr="00A739FC">
        <w:rPr>
          <w:rFonts w:ascii="Times New Roman" w:hAnsi="Times New Roman" w:cs="Times New Roman"/>
          <w:spacing w:val="-2"/>
          <w:sz w:val="30"/>
          <w:szCs w:val="30"/>
        </w:rPr>
        <w:t>(или) сведения о нахождении физического лица в трудной жизненной ситуации с приложением подтверждающих документов (при их наличии).</w:t>
      </w:r>
    </w:p>
    <w:p w:rsidR="00224A14" w:rsidRPr="00A739FC" w:rsidRDefault="00224A14" w:rsidP="006A0D3E">
      <w:pPr>
        <w:spacing w:line="240" w:lineRule="auto"/>
        <w:ind w:right="13" w:firstLine="720"/>
        <w:contextualSpacing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bookmarkStart w:id="2" w:name="Par44"/>
      <w:bookmarkStart w:id="3" w:name="Par45"/>
      <w:bookmarkEnd w:id="2"/>
      <w:bookmarkEnd w:id="3"/>
      <w:r w:rsidRPr="00A739FC">
        <w:rPr>
          <w:rFonts w:ascii="Times New Roman" w:hAnsi="Times New Roman" w:cs="Times New Roman"/>
          <w:spacing w:val="-2"/>
          <w:sz w:val="30"/>
          <w:szCs w:val="30"/>
        </w:rPr>
        <w:t>4. </w:t>
      </w:r>
      <w:r w:rsidR="0005711E" w:rsidRPr="00A739FC">
        <w:rPr>
          <w:rFonts w:ascii="Times New Roman" w:hAnsi="Times New Roman" w:cs="Times New Roman"/>
          <w:spacing w:val="-2"/>
          <w:sz w:val="30"/>
          <w:szCs w:val="30"/>
        </w:rPr>
        <w:t>Управления и отделы</w:t>
      </w:r>
      <w:r w:rsidRPr="00A739FC">
        <w:rPr>
          <w:rFonts w:ascii="Times New Roman" w:hAnsi="Times New Roman" w:cs="Times New Roman"/>
          <w:spacing w:val="-2"/>
          <w:sz w:val="30"/>
          <w:szCs w:val="30"/>
        </w:rPr>
        <w:t xml:space="preserve"> райисполкома</w:t>
      </w:r>
      <w:r w:rsidR="0005711E" w:rsidRPr="00A739FC">
        <w:rPr>
          <w:rFonts w:ascii="Times New Roman" w:hAnsi="Times New Roman" w:cs="Times New Roman"/>
          <w:spacing w:val="-2"/>
          <w:sz w:val="30"/>
          <w:szCs w:val="30"/>
        </w:rPr>
        <w:t>, указанные в пункте 2 настоящей Инструкции:</w:t>
      </w:r>
    </w:p>
    <w:p w:rsidR="00224A14" w:rsidRPr="00A739FC" w:rsidRDefault="00224A14" w:rsidP="006A0D3E">
      <w:pPr>
        <w:spacing w:line="240" w:lineRule="auto"/>
        <w:ind w:right="13" w:firstLine="720"/>
        <w:contextualSpacing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bookmarkStart w:id="4" w:name="Par0"/>
      <w:bookmarkEnd w:id="4"/>
      <w:r w:rsidRPr="00A739FC">
        <w:rPr>
          <w:rFonts w:ascii="Times New Roman" w:hAnsi="Times New Roman" w:cs="Times New Roman"/>
          <w:spacing w:val="-2"/>
          <w:sz w:val="30"/>
          <w:szCs w:val="30"/>
        </w:rPr>
        <w:t>в течение трех рабочих</w:t>
      </w:r>
      <w:r w:rsidR="009E5BCD" w:rsidRPr="00A739FC">
        <w:rPr>
          <w:rFonts w:ascii="Times New Roman" w:hAnsi="Times New Roman" w:cs="Times New Roman"/>
          <w:spacing w:val="-2"/>
          <w:sz w:val="30"/>
          <w:szCs w:val="30"/>
        </w:rPr>
        <w:t xml:space="preserve"> дней после получения заявления</w:t>
      </w:r>
      <w:r w:rsidRPr="00A739FC">
        <w:rPr>
          <w:rFonts w:ascii="Times New Roman" w:hAnsi="Times New Roman" w:cs="Times New Roman"/>
          <w:spacing w:val="-2"/>
          <w:sz w:val="30"/>
          <w:szCs w:val="30"/>
        </w:rPr>
        <w:br/>
        <w:t xml:space="preserve">и документов, указанных в </w:t>
      </w:r>
      <w:r w:rsidR="00277B3B">
        <w:rPr>
          <w:rFonts w:ascii="Times New Roman" w:hAnsi="Times New Roman" w:cs="Times New Roman"/>
          <w:spacing w:val="-2"/>
          <w:sz w:val="30"/>
          <w:szCs w:val="30"/>
        </w:rPr>
        <w:t xml:space="preserve">абзацах третьем – пятом </w:t>
      </w:r>
      <w:r w:rsidR="002B0CC8" w:rsidRPr="006A0D3E">
        <w:rPr>
          <w:rFonts w:ascii="Times New Roman" w:hAnsi="Times New Roman" w:cs="Times New Roman"/>
          <w:spacing w:val="-2"/>
          <w:sz w:val="30"/>
          <w:szCs w:val="30"/>
        </w:rPr>
        <w:t>пункта</w:t>
      </w:r>
      <w:r w:rsidR="00277B3B" w:rsidRPr="006A0D3E">
        <w:rPr>
          <w:rFonts w:ascii="Times New Roman" w:hAnsi="Times New Roman" w:cs="Times New Roman"/>
          <w:spacing w:val="-2"/>
          <w:sz w:val="30"/>
          <w:szCs w:val="30"/>
        </w:rPr>
        <w:t> </w:t>
      </w:r>
      <w:r w:rsidR="002B0CC8" w:rsidRPr="006A0D3E">
        <w:rPr>
          <w:rFonts w:ascii="Times New Roman" w:hAnsi="Times New Roman" w:cs="Times New Roman"/>
          <w:spacing w:val="-2"/>
          <w:sz w:val="30"/>
          <w:szCs w:val="30"/>
        </w:rPr>
        <w:t>3</w:t>
      </w:r>
      <w:r w:rsidRPr="006A0D3E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r w:rsidRPr="00A739FC">
        <w:rPr>
          <w:rFonts w:ascii="Times New Roman" w:hAnsi="Times New Roman" w:cs="Times New Roman"/>
          <w:spacing w:val="-2"/>
          <w:sz w:val="30"/>
          <w:szCs w:val="30"/>
        </w:rPr>
        <w:t>на</w:t>
      </w:r>
      <w:r w:rsidR="0050567C" w:rsidRPr="00A739FC">
        <w:rPr>
          <w:rFonts w:ascii="Times New Roman" w:hAnsi="Times New Roman" w:cs="Times New Roman"/>
          <w:spacing w:val="-2"/>
          <w:sz w:val="30"/>
          <w:szCs w:val="30"/>
        </w:rPr>
        <w:t>стоящей Инструкции, запрашивают</w:t>
      </w:r>
      <w:r w:rsidR="00277B3B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r w:rsidRPr="00A739FC">
        <w:rPr>
          <w:rFonts w:ascii="Times New Roman" w:hAnsi="Times New Roman" w:cs="Times New Roman"/>
          <w:spacing w:val="-2"/>
          <w:sz w:val="30"/>
          <w:szCs w:val="30"/>
        </w:rPr>
        <w:t>в налоговом органе по месту постановки организации или индивидуального предпринимателя на учет сведения о состоянии его расчетов с бюджетом. Налоговый орган предоставляет указанные сведения в течение трех рабочих дней после получения запроса;</w:t>
      </w:r>
    </w:p>
    <w:p w:rsidR="00224A14" w:rsidRPr="00A739FC" w:rsidRDefault="00224A14" w:rsidP="006A0D3E">
      <w:pPr>
        <w:spacing w:line="240" w:lineRule="auto"/>
        <w:ind w:right="13" w:firstLine="720"/>
        <w:contextualSpacing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A739FC">
        <w:rPr>
          <w:rFonts w:ascii="Times New Roman" w:hAnsi="Times New Roman" w:cs="Times New Roman"/>
          <w:spacing w:val="-2"/>
          <w:sz w:val="30"/>
          <w:szCs w:val="30"/>
        </w:rPr>
        <w:t xml:space="preserve">не позднее пяти рабочих дней после получения сведений, запрашиваемых в соответствии с абзацем вторым настоящего пункта, готовят заключение о целесообразности (нецелесообразности) </w:t>
      </w:r>
      <w:r w:rsidRPr="00A739FC">
        <w:rPr>
          <w:rFonts w:ascii="Times New Roman" w:hAnsi="Times New Roman" w:cs="Times New Roman"/>
          <w:spacing w:val="-2"/>
          <w:sz w:val="30"/>
          <w:szCs w:val="30"/>
        </w:rPr>
        <w:lastRenderedPageBreak/>
        <w:t>предоставления отсрочки, рассрочки или отсрочки с последующей рассрочкой, налогового кредита;</w:t>
      </w:r>
    </w:p>
    <w:p w:rsidR="00224A14" w:rsidRPr="00A739FC" w:rsidRDefault="00224A14" w:rsidP="006A0D3E">
      <w:pPr>
        <w:spacing w:line="240" w:lineRule="auto"/>
        <w:ind w:right="13" w:firstLine="720"/>
        <w:contextualSpacing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bookmarkStart w:id="5" w:name="Par9"/>
      <w:bookmarkEnd w:id="5"/>
      <w:r w:rsidRPr="00A739FC">
        <w:rPr>
          <w:rFonts w:ascii="Times New Roman" w:hAnsi="Times New Roman" w:cs="Times New Roman"/>
          <w:spacing w:val="-2"/>
          <w:sz w:val="30"/>
          <w:szCs w:val="30"/>
        </w:rPr>
        <w:t xml:space="preserve">в течение пяти рабочих дней после подготовки заключения </w:t>
      </w:r>
      <w:r w:rsidRPr="00A739FC">
        <w:rPr>
          <w:rFonts w:ascii="Times New Roman" w:hAnsi="Times New Roman" w:cs="Times New Roman"/>
          <w:spacing w:val="-2"/>
          <w:sz w:val="30"/>
          <w:szCs w:val="30"/>
        </w:rPr>
        <w:br/>
        <w:t>о целесообразности предоставления о</w:t>
      </w:r>
      <w:r w:rsidR="00072BFA" w:rsidRPr="00A739FC">
        <w:rPr>
          <w:rFonts w:ascii="Times New Roman" w:hAnsi="Times New Roman" w:cs="Times New Roman"/>
          <w:spacing w:val="-2"/>
          <w:sz w:val="30"/>
          <w:szCs w:val="30"/>
        </w:rPr>
        <w:t>тсрочки, рассрочки или отсрочки</w:t>
      </w:r>
      <w:r w:rsidR="00072BFA" w:rsidRPr="00A739FC">
        <w:rPr>
          <w:rFonts w:ascii="Times New Roman" w:hAnsi="Times New Roman" w:cs="Times New Roman"/>
          <w:spacing w:val="-2"/>
          <w:sz w:val="30"/>
          <w:szCs w:val="30"/>
        </w:rPr>
        <w:br/>
      </w:r>
      <w:r w:rsidRPr="00A739FC">
        <w:rPr>
          <w:rFonts w:ascii="Times New Roman" w:hAnsi="Times New Roman" w:cs="Times New Roman"/>
          <w:spacing w:val="-2"/>
          <w:sz w:val="30"/>
          <w:szCs w:val="30"/>
        </w:rPr>
        <w:t>с последующей расср</w:t>
      </w:r>
      <w:r w:rsidR="00A12779">
        <w:rPr>
          <w:rFonts w:ascii="Times New Roman" w:hAnsi="Times New Roman" w:cs="Times New Roman"/>
          <w:spacing w:val="-2"/>
          <w:sz w:val="30"/>
          <w:szCs w:val="30"/>
        </w:rPr>
        <w:t>очкой, налогового кредита готовя</w:t>
      </w:r>
      <w:r w:rsidRPr="00A739FC">
        <w:rPr>
          <w:rFonts w:ascii="Times New Roman" w:hAnsi="Times New Roman" w:cs="Times New Roman"/>
          <w:spacing w:val="-2"/>
          <w:sz w:val="30"/>
          <w:szCs w:val="30"/>
        </w:rPr>
        <w:t>т</w:t>
      </w:r>
      <w:r w:rsidR="0005711E" w:rsidRPr="00A739FC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r w:rsidR="002B0CC8">
        <w:rPr>
          <w:rFonts w:ascii="Times New Roman" w:hAnsi="Times New Roman" w:cs="Times New Roman"/>
          <w:spacing w:val="-2"/>
          <w:sz w:val="30"/>
          <w:szCs w:val="30"/>
        </w:rPr>
        <w:t xml:space="preserve">соответствующий </w:t>
      </w:r>
      <w:r w:rsidR="0005711E" w:rsidRPr="00A739FC">
        <w:rPr>
          <w:rFonts w:ascii="Times New Roman" w:hAnsi="Times New Roman" w:cs="Times New Roman"/>
          <w:spacing w:val="-2"/>
          <w:sz w:val="30"/>
          <w:szCs w:val="30"/>
        </w:rPr>
        <w:t>п</w:t>
      </w:r>
      <w:r w:rsidRPr="00A739FC">
        <w:rPr>
          <w:rFonts w:ascii="Times New Roman" w:hAnsi="Times New Roman" w:cs="Times New Roman"/>
          <w:spacing w:val="-2"/>
          <w:sz w:val="30"/>
          <w:szCs w:val="30"/>
        </w:rPr>
        <w:t>роект решения райисполкома (далее – проект решения);</w:t>
      </w:r>
    </w:p>
    <w:p w:rsidR="00224A14" w:rsidRPr="00A739FC" w:rsidRDefault="00224A14" w:rsidP="006A0D3E">
      <w:pPr>
        <w:spacing w:line="240" w:lineRule="auto"/>
        <w:ind w:right="13" w:firstLine="720"/>
        <w:contextualSpacing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A739FC">
        <w:rPr>
          <w:rFonts w:ascii="Times New Roman" w:hAnsi="Times New Roman" w:cs="Times New Roman"/>
          <w:spacing w:val="-2"/>
          <w:sz w:val="30"/>
          <w:szCs w:val="30"/>
        </w:rPr>
        <w:t xml:space="preserve">направляют проект решения на согласование </w:t>
      </w:r>
      <w:r w:rsidR="0005711E" w:rsidRPr="00A739FC">
        <w:rPr>
          <w:rFonts w:ascii="Times New Roman" w:hAnsi="Times New Roman" w:cs="Times New Roman"/>
          <w:spacing w:val="-2"/>
          <w:sz w:val="30"/>
          <w:szCs w:val="30"/>
        </w:rPr>
        <w:t xml:space="preserve">в </w:t>
      </w:r>
      <w:r w:rsidRPr="00A739FC">
        <w:rPr>
          <w:rFonts w:ascii="Times New Roman" w:hAnsi="Times New Roman" w:cs="Times New Roman"/>
          <w:spacing w:val="-2"/>
          <w:sz w:val="30"/>
          <w:szCs w:val="30"/>
        </w:rPr>
        <w:t>инспекцию Министерства по налогам и сборам по Дзержинскому району.</w:t>
      </w:r>
    </w:p>
    <w:p w:rsidR="00C6160C" w:rsidRPr="00A739FC" w:rsidRDefault="00224A14" w:rsidP="006A0D3E">
      <w:pPr>
        <w:spacing w:line="240" w:lineRule="auto"/>
        <w:ind w:right="11" w:firstLine="720"/>
        <w:contextualSpacing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A739FC">
        <w:rPr>
          <w:rFonts w:ascii="Times New Roman" w:hAnsi="Times New Roman" w:cs="Times New Roman"/>
          <w:spacing w:val="-2"/>
          <w:sz w:val="30"/>
          <w:szCs w:val="30"/>
        </w:rPr>
        <w:t xml:space="preserve">В случае подготовки заключения о нецелесообразности предоставления отсрочки, рассрочки или отсрочки с последующей рассрочкой, налогового кредита </w:t>
      </w:r>
      <w:r w:rsidR="00064F36" w:rsidRPr="00A739FC">
        <w:rPr>
          <w:rFonts w:ascii="Times New Roman" w:hAnsi="Times New Roman" w:cs="Times New Roman"/>
          <w:spacing w:val="-2"/>
          <w:sz w:val="30"/>
          <w:szCs w:val="30"/>
        </w:rPr>
        <w:t>управления</w:t>
      </w:r>
      <w:r w:rsidR="00081F67" w:rsidRPr="00A739FC">
        <w:rPr>
          <w:rFonts w:ascii="Times New Roman" w:hAnsi="Times New Roman" w:cs="Times New Roman"/>
          <w:spacing w:val="-2"/>
          <w:sz w:val="30"/>
          <w:szCs w:val="30"/>
        </w:rPr>
        <w:t xml:space="preserve"> и отделы</w:t>
      </w:r>
      <w:r w:rsidRPr="00A739FC">
        <w:rPr>
          <w:rFonts w:ascii="Times New Roman" w:hAnsi="Times New Roman" w:cs="Times New Roman"/>
          <w:spacing w:val="-2"/>
          <w:sz w:val="30"/>
          <w:szCs w:val="30"/>
        </w:rPr>
        <w:t xml:space="preserve"> райисполкома, указанные в пункте</w:t>
      </w:r>
      <w:r w:rsidR="009E5BCD" w:rsidRPr="00A739FC">
        <w:rPr>
          <w:rFonts w:ascii="Times New Roman" w:hAnsi="Times New Roman" w:cs="Times New Roman"/>
          <w:spacing w:val="-2"/>
          <w:sz w:val="30"/>
          <w:szCs w:val="30"/>
        </w:rPr>
        <w:t> </w:t>
      </w:r>
      <w:r w:rsidRPr="00A739FC">
        <w:rPr>
          <w:rFonts w:ascii="Times New Roman" w:hAnsi="Times New Roman" w:cs="Times New Roman"/>
          <w:spacing w:val="-2"/>
          <w:sz w:val="30"/>
          <w:szCs w:val="30"/>
        </w:rPr>
        <w:t>2 настоящей Инструкции, в течение пяти рабочих дней после подготовки заключения извеща</w:t>
      </w:r>
      <w:r w:rsidR="00A12779">
        <w:rPr>
          <w:rFonts w:ascii="Times New Roman" w:hAnsi="Times New Roman" w:cs="Times New Roman"/>
          <w:spacing w:val="-2"/>
          <w:sz w:val="30"/>
          <w:szCs w:val="30"/>
        </w:rPr>
        <w:t>ю</w:t>
      </w:r>
      <w:r w:rsidRPr="00A739FC">
        <w:rPr>
          <w:rFonts w:ascii="Times New Roman" w:hAnsi="Times New Roman" w:cs="Times New Roman"/>
          <w:spacing w:val="-2"/>
          <w:sz w:val="30"/>
          <w:szCs w:val="30"/>
        </w:rPr>
        <w:t>т об этом организацию или индивидуального предпринимателя, претендовавших</w:t>
      </w:r>
      <w:r w:rsidR="00A12779">
        <w:rPr>
          <w:rFonts w:ascii="Times New Roman" w:hAnsi="Times New Roman" w:cs="Times New Roman"/>
          <w:spacing w:val="-2"/>
          <w:sz w:val="30"/>
          <w:szCs w:val="30"/>
        </w:rPr>
        <w:t xml:space="preserve"> </w:t>
      </w:r>
      <w:r w:rsidRPr="00A739FC">
        <w:rPr>
          <w:rFonts w:ascii="Times New Roman" w:hAnsi="Times New Roman" w:cs="Times New Roman"/>
          <w:spacing w:val="-2"/>
          <w:sz w:val="30"/>
          <w:szCs w:val="30"/>
        </w:rPr>
        <w:t>на изменение установленного законодательством срока уплаты налогов, сборов (пошлин), пеней.</w:t>
      </w:r>
    </w:p>
    <w:p w:rsidR="00C6160C" w:rsidRPr="00A739FC" w:rsidRDefault="00C6160C" w:rsidP="006A0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A739FC">
        <w:rPr>
          <w:rFonts w:ascii="Times New Roman" w:hAnsi="Times New Roman" w:cs="Times New Roman"/>
          <w:spacing w:val="-2"/>
          <w:sz w:val="30"/>
          <w:szCs w:val="30"/>
        </w:rPr>
        <w:t>5. </w:t>
      </w:r>
      <w:r w:rsidR="00681816">
        <w:rPr>
          <w:rFonts w:ascii="Times New Roman" w:hAnsi="Times New Roman" w:cs="Times New Roman"/>
          <w:sz w:val="30"/>
          <w:szCs w:val="30"/>
        </w:rPr>
        <w:t>В целях принятия решения об изменении физическому лицу установленного законодательством срока уплаты налогов, сборов (пошлин) у</w:t>
      </w:r>
      <w:r w:rsidRPr="00A739FC">
        <w:rPr>
          <w:rFonts w:ascii="Times New Roman" w:hAnsi="Times New Roman" w:cs="Times New Roman"/>
          <w:spacing w:val="-2"/>
          <w:sz w:val="30"/>
          <w:szCs w:val="30"/>
        </w:rPr>
        <w:t>правление по труду, занятости и социальной защите райисполкома:</w:t>
      </w:r>
    </w:p>
    <w:p w:rsidR="00C6160C" w:rsidRPr="00A739FC" w:rsidRDefault="00C6160C" w:rsidP="006A0D3E">
      <w:pPr>
        <w:spacing w:line="240" w:lineRule="auto"/>
        <w:ind w:right="11" w:firstLine="720"/>
        <w:contextualSpacing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A739FC">
        <w:rPr>
          <w:rFonts w:ascii="Times New Roman" w:hAnsi="Times New Roman" w:cs="Times New Roman"/>
          <w:spacing w:val="-2"/>
          <w:sz w:val="30"/>
          <w:szCs w:val="30"/>
        </w:rPr>
        <w:t>в течение трех рабочих дней после получения заявления</w:t>
      </w:r>
      <w:r w:rsidR="002B0CC8">
        <w:rPr>
          <w:rFonts w:ascii="Times New Roman" w:hAnsi="Times New Roman" w:cs="Times New Roman"/>
          <w:spacing w:val="-2"/>
          <w:sz w:val="30"/>
          <w:szCs w:val="30"/>
        </w:rPr>
        <w:t xml:space="preserve"> и документов, </w:t>
      </w:r>
      <w:r w:rsidR="002B0CC8" w:rsidRPr="006A0D3E">
        <w:rPr>
          <w:rFonts w:ascii="Times New Roman" w:hAnsi="Times New Roman" w:cs="Times New Roman"/>
          <w:spacing w:val="-2"/>
          <w:sz w:val="30"/>
          <w:szCs w:val="30"/>
        </w:rPr>
        <w:t>указанных в абз</w:t>
      </w:r>
      <w:r w:rsidR="00277B3B" w:rsidRPr="006A0D3E">
        <w:rPr>
          <w:rFonts w:ascii="Times New Roman" w:hAnsi="Times New Roman" w:cs="Times New Roman"/>
          <w:spacing w:val="-2"/>
          <w:sz w:val="30"/>
          <w:szCs w:val="30"/>
        </w:rPr>
        <w:t>аце шестом пункта 3 настоящей Инструкции,</w:t>
      </w:r>
      <w:r w:rsidR="002B0CC8" w:rsidRPr="006A0D3E">
        <w:rPr>
          <w:rFonts w:ascii="Times New Roman" w:hAnsi="Times New Roman" w:cs="Times New Roman"/>
          <w:spacing w:val="-2"/>
          <w:sz w:val="30"/>
          <w:szCs w:val="30"/>
        </w:rPr>
        <w:t xml:space="preserve"> запрашивае</w:t>
      </w:r>
      <w:r w:rsidRPr="006A0D3E">
        <w:rPr>
          <w:rFonts w:ascii="Times New Roman" w:hAnsi="Times New Roman" w:cs="Times New Roman"/>
          <w:spacing w:val="-2"/>
          <w:sz w:val="30"/>
          <w:szCs w:val="30"/>
        </w:rPr>
        <w:t xml:space="preserve">т </w:t>
      </w:r>
      <w:r w:rsidRPr="00A739FC">
        <w:rPr>
          <w:rFonts w:ascii="Times New Roman" w:hAnsi="Times New Roman" w:cs="Times New Roman"/>
          <w:spacing w:val="-2"/>
          <w:sz w:val="30"/>
          <w:szCs w:val="30"/>
        </w:rPr>
        <w:t>в налоговом органе по месту постановки физического лица на учет сведения о состоянии его расчетов с бюджетом. Налоговый орган предоставляет указанные сведения в течение трех рабочих дней после получения запроса;</w:t>
      </w:r>
    </w:p>
    <w:p w:rsidR="00C6160C" w:rsidRPr="00A739FC" w:rsidRDefault="00C6160C" w:rsidP="006A0D3E">
      <w:pPr>
        <w:spacing w:line="240" w:lineRule="auto"/>
        <w:ind w:right="11" w:firstLine="720"/>
        <w:contextualSpacing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A739FC">
        <w:rPr>
          <w:rFonts w:ascii="Times New Roman" w:hAnsi="Times New Roman" w:cs="Times New Roman"/>
          <w:spacing w:val="-2"/>
          <w:sz w:val="30"/>
          <w:szCs w:val="30"/>
        </w:rPr>
        <w:t xml:space="preserve">не позднее пяти рабочих дней после получения сведений, запрашиваемых в соответствии с абзацем </w:t>
      </w:r>
      <w:r w:rsidR="002B0CC8">
        <w:rPr>
          <w:rFonts w:ascii="Times New Roman" w:hAnsi="Times New Roman" w:cs="Times New Roman"/>
          <w:spacing w:val="-2"/>
          <w:sz w:val="30"/>
          <w:szCs w:val="30"/>
        </w:rPr>
        <w:t>вторым настоящего пункта, готови</w:t>
      </w:r>
      <w:r w:rsidRPr="00A739FC">
        <w:rPr>
          <w:rFonts w:ascii="Times New Roman" w:hAnsi="Times New Roman" w:cs="Times New Roman"/>
          <w:spacing w:val="-2"/>
          <w:sz w:val="30"/>
          <w:szCs w:val="30"/>
        </w:rPr>
        <w:t>т заключение о целесообразности (нецелесообразности) изменения установленного законодательством срока уплаты налогов, сборов (пошлин), пеней;</w:t>
      </w:r>
    </w:p>
    <w:p w:rsidR="00C6160C" w:rsidRPr="00A739FC" w:rsidRDefault="00C6160C" w:rsidP="006A0D3E">
      <w:pPr>
        <w:spacing w:line="240" w:lineRule="auto"/>
        <w:ind w:right="11" w:firstLine="720"/>
        <w:contextualSpacing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A739FC">
        <w:rPr>
          <w:rFonts w:ascii="Times New Roman" w:hAnsi="Times New Roman" w:cs="Times New Roman"/>
          <w:spacing w:val="-2"/>
          <w:sz w:val="30"/>
          <w:szCs w:val="30"/>
        </w:rPr>
        <w:t>в течение пяти рабочих дней после подготовки заключения</w:t>
      </w:r>
      <w:r w:rsidRPr="00A739FC">
        <w:rPr>
          <w:rFonts w:ascii="Times New Roman" w:hAnsi="Times New Roman" w:cs="Times New Roman"/>
          <w:spacing w:val="-2"/>
          <w:sz w:val="30"/>
          <w:szCs w:val="30"/>
        </w:rPr>
        <w:br/>
        <w:t>о целесообразности изменения установленного законодательством срока уплаты налогов, сборов (пошлин), пеней готов</w:t>
      </w:r>
      <w:r w:rsidR="002B0CC8">
        <w:rPr>
          <w:rFonts w:ascii="Times New Roman" w:hAnsi="Times New Roman" w:cs="Times New Roman"/>
          <w:spacing w:val="-2"/>
          <w:sz w:val="30"/>
          <w:szCs w:val="30"/>
        </w:rPr>
        <w:t>и</w:t>
      </w:r>
      <w:r w:rsidRPr="00A739FC">
        <w:rPr>
          <w:rFonts w:ascii="Times New Roman" w:hAnsi="Times New Roman" w:cs="Times New Roman"/>
          <w:spacing w:val="-2"/>
          <w:sz w:val="30"/>
          <w:szCs w:val="30"/>
        </w:rPr>
        <w:t>т проект решения.</w:t>
      </w:r>
    </w:p>
    <w:p w:rsidR="00C6160C" w:rsidRPr="00A739FC" w:rsidRDefault="00C6160C" w:rsidP="006A0D3E">
      <w:pPr>
        <w:spacing w:line="240" w:lineRule="auto"/>
        <w:ind w:right="11" w:firstLine="720"/>
        <w:contextualSpacing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A739FC">
        <w:rPr>
          <w:rFonts w:ascii="Times New Roman" w:hAnsi="Times New Roman" w:cs="Times New Roman"/>
          <w:spacing w:val="-2"/>
          <w:sz w:val="30"/>
          <w:szCs w:val="30"/>
        </w:rPr>
        <w:t>В случае подготовки заключения о нецелесообразности изменения установленного законодательством срока уплаты налогов, сборов (пошлин), пеней управление по труду, занятости и социальной защите райисполкома</w:t>
      </w:r>
      <w:r w:rsidR="00072BFA" w:rsidRPr="00A739FC">
        <w:rPr>
          <w:rFonts w:ascii="Times New Roman" w:hAnsi="Times New Roman" w:cs="Times New Roman"/>
          <w:spacing w:val="-2"/>
          <w:sz w:val="30"/>
          <w:szCs w:val="30"/>
        </w:rPr>
        <w:br/>
      </w:r>
      <w:r w:rsidRPr="00A739FC">
        <w:rPr>
          <w:rFonts w:ascii="Times New Roman" w:hAnsi="Times New Roman" w:cs="Times New Roman"/>
          <w:spacing w:val="-2"/>
          <w:sz w:val="30"/>
          <w:szCs w:val="30"/>
        </w:rPr>
        <w:t>в течение пяти рабочих дней после подготовки такого заключения извеща</w:t>
      </w:r>
      <w:r w:rsidR="002B0CC8">
        <w:rPr>
          <w:rFonts w:ascii="Times New Roman" w:hAnsi="Times New Roman" w:cs="Times New Roman"/>
          <w:spacing w:val="-2"/>
          <w:sz w:val="30"/>
          <w:szCs w:val="30"/>
        </w:rPr>
        <w:t>е</w:t>
      </w:r>
      <w:r w:rsidRPr="00A739FC">
        <w:rPr>
          <w:rFonts w:ascii="Times New Roman" w:hAnsi="Times New Roman" w:cs="Times New Roman"/>
          <w:spacing w:val="-2"/>
          <w:sz w:val="30"/>
          <w:szCs w:val="30"/>
        </w:rPr>
        <w:t>т об этом физическое лицо, претендовавшее на изменение установленного законодательством срока уплаты налогов, сборов, пеней.</w:t>
      </w:r>
    </w:p>
    <w:p w:rsidR="00C6160C" w:rsidRPr="00A739FC" w:rsidRDefault="00C6160C" w:rsidP="006A0D3E">
      <w:pPr>
        <w:spacing w:line="240" w:lineRule="auto"/>
        <w:ind w:right="13" w:firstLine="720"/>
        <w:contextualSpacing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A739FC">
        <w:rPr>
          <w:rFonts w:ascii="Times New Roman" w:hAnsi="Times New Roman" w:cs="Times New Roman"/>
          <w:spacing w:val="-2"/>
          <w:sz w:val="30"/>
          <w:szCs w:val="30"/>
        </w:rPr>
        <w:lastRenderedPageBreak/>
        <w:t>6. В проекте р</w:t>
      </w:r>
      <w:r w:rsidR="00072BFA" w:rsidRPr="00A739FC">
        <w:rPr>
          <w:rFonts w:ascii="Times New Roman" w:hAnsi="Times New Roman" w:cs="Times New Roman"/>
          <w:spacing w:val="-2"/>
          <w:sz w:val="30"/>
          <w:szCs w:val="30"/>
        </w:rPr>
        <w:t>ешения об изменении организации</w:t>
      </w:r>
      <w:r w:rsidR="00072BFA" w:rsidRPr="00A739FC">
        <w:rPr>
          <w:rFonts w:ascii="Times New Roman" w:hAnsi="Times New Roman" w:cs="Times New Roman"/>
          <w:spacing w:val="-2"/>
          <w:sz w:val="30"/>
          <w:szCs w:val="30"/>
        </w:rPr>
        <w:br/>
      </w:r>
      <w:r w:rsidRPr="00A739FC">
        <w:rPr>
          <w:rFonts w:ascii="Times New Roman" w:hAnsi="Times New Roman" w:cs="Times New Roman"/>
          <w:spacing w:val="-2"/>
          <w:sz w:val="30"/>
          <w:szCs w:val="30"/>
        </w:rPr>
        <w:t>или индивидуальному предпринимателю установленного законодательством срока уплаты налогов, сборов (пошлин), пеней указываются:</w:t>
      </w:r>
    </w:p>
    <w:p w:rsidR="00C6160C" w:rsidRPr="00A739FC" w:rsidRDefault="00C6160C" w:rsidP="006A0D3E">
      <w:pPr>
        <w:spacing w:line="240" w:lineRule="auto"/>
        <w:ind w:right="13" w:firstLine="720"/>
        <w:contextualSpacing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A739FC">
        <w:rPr>
          <w:rFonts w:ascii="Times New Roman" w:hAnsi="Times New Roman" w:cs="Times New Roman"/>
          <w:spacing w:val="-2"/>
          <w:sz w:val="30"/>
          <w:szCs w:val="30"/>
        </w:rPr>
        <w:t>полное наименование организации или фамилия, собственное имя, отчество (если таковое имеется) индивидуального предпринимателя, претендующих на изменение установленного законодательством срока уплаты налогов, сборов (пошлин), пеней;</w:t>
      </w:r>
    </w:p>
    <w:p w:rsidR="00C6160C" w:rsidRPr="00A739FC" w:rsidRDefault="00C6160C" w:rsidP="006A0D3E">
      <w:pPr>
        <w:spacing w:line="240" w:lineRule="auto"/>
        <w:ind w:right="13" w:firstLine="720"/>
        <w:contextualSpacing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A739FC">
        <w:rPr>
          <w:rFonts w:ascii="Times New Roman" w:hAnsi="Times New Roman" w:cs="Times New Roman"/>
          <w:spacing w:val="-2"/>
          <w:sz w:val="30"/>
          <w:szCs w:val="30"/>
        </w:rPr>
        <w:t>виды налогов, сборов (пошлин), по которым изменяются установленный законодательством срок уплаты и (или) суммы задолженности по налогам, сборам (пошлинам), пеням, дата, на которую задолженность подлежит отсрочке, рассрочке или отсрочке с последующей рассрочкой;</w:t>
      </w:r>
    </w:p>
    <w:p w:rsidR="00C6160C" w:rsidRPr="00A739FC" w:rsidRDefault="00C6160C" w:rsidP="006A0D3E">
      <w:pPr>
        <w:spacing w:line="240" w:lineRule="auto"/>
        <w:ind w:right="13" w:firstLine="720"/>
        <w:contextualSpacing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A739FC">
        <w:rPr>
          <w:rFonts w:ascii="Times New Roman" w:hAnsi="Times New Roman" w:cs="Times New Roman"/>
          <w:spacing w:val="-2"/>
          <w:sz w:val="30"/>
          <w:szCs w:val="30"/>
        </w:rPr>
        <w:t>срок, на который предоставляются отсрочка, рассрочка, отсрочка</w:t>
      </w:r>
      <w:r w:rsidR="00072BFA" w:rsidRPr="00A739FC">
        <w:rPr>
          <w:rFonts w:ascii="Times New Roman" w:hAnsi="Times New Roman" w:cs="Times New Roman"/>
          <w:spacing w:val="-2"/>
          <w:sz w:val="30"/>
          <w:szCs w:val="30"/>
        </w:rPr>
        <w:br/>
      </w:r>
      <w:r w:rsidRPr="00A739FC">
        <w:rPr>
          <w:rFonts w:ascii="Times New Roman" w:hAnsi="Times New Roman" w:cs="Times New Roman"/>
          <w:spacing w:val="-2"/>
          <w:sz w:val="30"/>
          <w:szCs w:val="30"/>
        </w:rPr>
        <w:t>с последующей рассрочкой, налоговый кредит;</w:t>
      </w:r>
    </w:p>
    <w:p w:rsidR="00C6160C" w:rsidRPr="00A739FC" w:rsidRDefault="00C6160C" w:rsidP="006A0D3E">
      <w:pPr>
        <w:spacing w:line="240" w:lineRule="auto"/>
        <w:ind w:right="13" w:firstLine="720"/>
        <w:contextualSpacing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A739FC">
        <w:rPr>
          <w:rFonts w:ascii="Times New Roman" w:hAnsi="Times New Roman" w:cs="Times New Roman"/>
          <w:spacing w:val="-2"/>
          <w:sz w:val="30"/>
          <w:szCs w:val="30"/>
        </w:rPr>
        <w:t>размер процентов за пользование отсрочкой, рассрочкой, отсрочкой</w:t>
      </w:r>
      <w:r w:rsidRPr="00A739FC">
        <w:rPr>
          <w:rFonts w:ascii="Times New Roman" w:hAnsi="Times New Roman" w:cs="Times New Roman"/>
          <w:spacing w:val="-2"/>
          <w:sz w:val="30"/>
          <w:szCs w:val="30"/>
        </w:rPr>
        <w:br/>
        <w:t>с последующей рассрочкой, налоговым кредитом;</w:t>
      </w:r>
    </w:p>
    <w:p w:rsidR="00C6160C" w:rsidRPr="00A739FC" w:rsidRDefault="00C6160C" w:rsidP="006A0D3E">
      <w:pPr>
        <w:spacing w:line="240" w:lineRule="auto"/>
        <w:ind w:right="13" w:firstLine="720"/>
        <w:contextualSpacing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A739FC">
        <w:rPr>
          <w:rFonts w:ascii="Times New Roman" w:hAnsi="Times New Roman" w:cs="Times New Roman"/>
          <w:spacing w:val="-2"/>
          <w:sz w:val="30"/>
          <w:szCs w:val="30"/>
        </w:rPr>
        <w:t>сроки и порядок уплаты налогов, сборов (пошлин), пеней, а также процентов за пользование отсрочкой, рассрочкой, отсрочкой</w:t>
      </w:r>
      <w:r w:rsidRPr="00A739FC">
        <w:rPr>
          <w:rFonts w:ascii="Times New Roman" w:hAnsi="Times New Roman" w:cs="Times New Roman"/>
          <w:spacing w:val="-2"/>
          <w:sz w:val="30"/>
          <w:szCs w:val="30"/>
        </w:rPr>
        <w:br/>
        <w:t>с последующей рассрочкой, налоговым кредитом;</w:t>
      </w:r>
    </w:p>
    <w:p w:rsidR="00C6160C" w:rsidRPr="00A739FC" w:rsidRDefault="00C6160C" w:rsidP="006A0D3E">
      <w:pPr>
        <w:spacing w:line="240" w:lineRule="auto"/>
        <w:ind w:right="13" w:firstLine="720"/>
        <w:contextualSpacing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A739FC">
        <w:rPr>
          <w:rFonts w:ascii="Times New Roman" w:hAnsi="Times New Roman" w:cs="Times New Roman"/>
          <w:spacing w:val="-2"/>
          <w:sz w:val="30"/>
          <w:szCs w:val="30"/>
        </w:rPr>
        <w:t>условие уплаты текущих платежей, а также платежей в погашение отсроченных (рассроченных) сумм задолженности по налогам, сборам (пошлинам), пеням, платежей в погашение сумм налогов, сборов (пошлин), по которым предоставлен налоговый кредит, и процентов за пользование отсрочкой, рассрочкой, отсрочкой с последующей рассрочкой и налоговым кредитом;</w:t>
      </w:r>
    </w:p>
    <w:p w:rsidR="00C6160C" w:rsidRPr="00185F40" w:rsidRDefault="00185F40" w:rsidP="006A0D3E">
      <w:pPr>
        <w:spacing w:line="240" w:lineRule="auto"/>
        <w:ind w:right="13" w:firstLine="720"/>
        <w:contextualSpacing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185F40">
        <w:rPr>
          <w:rFonts w:ascii="Times New Roman" w:hAnsi="Times New Roman" w:cs="Times New Roman"/>
          <w:spacing w:val="-2"/>
          <w:sz w:val="30"/>
          <w:szCs w:val="30"/>
        </w:rPr>
        <w:t>наименования управлений и отделов райисполкома, осуществляющих контроль за выполнением принятого решения</w:t>
      </w:r>
      <w:r w:rsidR="00C6160C" w:rsidRPr="00185F40">
        <w:rPr>
          <w:rFonts w:ascii="Times New Roman" w:hAnsi="Times New Roman" w:cs="Times New Roman"/>
          <w:spacing w:val="-2"/>
          <w:sz w:val="30"/>
          <w:szCs w:val="30"/>
        </w:rPr>
        <w:t>.</w:t>
      </w:r>
    </w:p>
    <w:p w:rsidR="00C6160C" w:rsidRPr="00A739FC" w:rsidRDefault="00C6160C" w:rsidP="006A0D3E">
      <w:pPr>
        <w:spacing w:line="240" w:lineRule="auto"/>
        <w:ind w:right="13" w:firstLine="720"/>
        <w:contextualSpacing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A739FC">
        <w:rPr>
          <w:rFonts w:ascii="Times New Roman" w:hAnsi="Times New Roman" w:cs="Times New Roman"/>
          <w:spacing w:val="-2"/>
          <w:sz w:val="30"/>
          <w:szCs w:val="30"/>
        </w:rPr>
        <w:t>В проекте решения об изменении физическому лицу установленного законодательством срока уплаты налогов, сборов (пошлин), пеней указываются:</w:t>
      </w:r>
    </w:p>
    <w:p w:rsidR="00C6160C" w:rsidRPr="00A739FC" w:rsidRDefault="00C6160C" w:rsidP="006A0D3E">
      <w:pPr>
        <w:spacing w:line="240" w:lineRule="auto"/>
        <w:ind w:right="13" w:firstLine="720"/>
        <w:contextualSpacing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A739FC">
        <w:rPr>
          <w:rFonts w:ascii="Times New Roman" w:hAnsi="Times New Roman" w:cs="Times New Roman"/>
          <w:spacing w:val="-2"/>
          <w:sz w:val="30"/>
          <w:szCs w:val="30"/>
        </w:rPr>
        <w:t>фамилия, собственное имя, отчество (если таковое имеется) физического лица, претендующего на изменение установленного законодательством срока уплаты налогов, сборов (пошлин), пеней;</w:t>
      </w:r>
    </w:p>
    <w:p w:rsidR="00C6160C" w:rsidRPr="00A739FC" w:rsidRDefault="00C6160C" w:rsidP="006A0D3E">
      <w:pPr>
        <w:spacing w:line="240" w:lineRule="auto"/>
        <w:ind w:right="13" w:firstLine="720"/>
        <w:contextualSpacing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A739FC">
        <w:rPr>
          <w:rFonts w:ascii="Times New Roman" w:hAnsi="Times New Roman" w:cs="Times New Roman"/>
          <w:spacing w:val="-2"/>
          <w:sz w:val="30"/>
          <w:szCs w:val="30"/>
        </w:rPr>
        <w:t>виды налогов, сборов (пошлин), по которым изменяются установленные законодательством сроки уплаты, а также суммы задолженности по налогам, сборам (пошлинам), пеням и дата, на которую задолженность подлежит отсрочке, рассрочке или отсрочке с последующей рассрочкой;</w:t>
      </w:r>
    </w:p>
    <w:p w:rsidR="00C6160C" w:rsidRPr="00A739FC" w:rsidRDefault="00C6160C" w:rsidP="006A0D3E">
      <w:pPr>
        <w:spacing w:line="240" w:lineRule="auto"/>
        <w:ind w:right="13" w:firstLine="720"/>
        <w:contextualSpacing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A739FC">
        <w:rPr>
          <w:rFonts w:ascii="Times New Roman" w:hAnsi="Times New Roman" w:cs="Times New Roman"/>
          <w:spacing w:val="-2"/>
          <w:sz w:val="30"/>
          <w:szCs w:val="30"/>
        </w:rPr>
        <w:t>срок, на который предоставляются отсрочка, рассрочка или отсрочка</w:t>
      </w:r>
      <w:r w:rsidR="00072BFA" w:rsidRPr="00A739FC">
        <w:rPr>
          <w:rFonts w:ascii="Times New Roman" w:hAnsi="Times New Roman" w:cs="Times New Roman"/>
          <w:spacing w:val="-2"/>
          <w:sz w:val="30"/>
          <w:szCs w:val="30"/>
        </w:rPr>
        <w:br/>
      </w:r>
      <w:r w:rsidRPr="00A739FC">
        <w:rPr>
          <w:rFonts w:ascii="Times New Roman" w:hAnsi="Times New Roman" w:cs="Times New Roman"/>
          <w:spacing w:val="-2"/>
          <w:sz w:val="30"/>
          <w:szCs w:val="30"/>
        </w:rPr>
        <w:t>с последующей рассрочкой;</w:t>
      </w:r>
    </w:p>
    <w:p w:rsidR="00C6160C" w:rsidRPr="00A739FC" w:rsidRDefault="00C6160C" w:rsidP="006A0D3E">
      <w:pPr>
        <w:spacing w:line="240" w:lineRule="auto"/>
        <w:ind w:right="13" w:firstLine="720"/>
        <w:contextualSpacing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A739FC">
        <w:rPr>
          <w:rFonts w:ascii="Times New Roman" w:hAnsi="Times New Roman" w:cs="Times New Roman"/>
          <w:spacing w:val="-2"/>
          <w:sz w:val="30"/>
          <w:szCs w:val="30"/>
        </w:rPr>
        <w:t>сроки и порядок уплаты налогов, сборов (пошлин), пеней;</w:t>
      </w:r>
    </w:p>
    <w:p w:rsidR="00C6160C" w:rsidRPr="00A739FC" w:rsidRDefault="00C6160C" w:rsidP="006A0D3E">
      <w:pPr>
        <w:spacing w:line="240" w:lineRule="auto"/>
        <w:ind w:right="13" w:firstLine="720"/>
        <w:contextualSpacing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A739FC">
        <w:rPr>
          <w:rFonts w:ascii="Times New Roman" w:hAnsi="Times New Roman" w:cs="Times New Roman"/>
          <w:spacing w:val="-2"/>
          <w:sz w:val="30"/>
          <w:szCs w:val="30"/>
        </w:rPr>
        <w:lastRenderedPageBreak/>
        <w:t>условия уплаты платежей в погашение отсроченных (рассроченных) сумм задолженности по налогам, сборам (пошлинам), пеням;</w:t>
      </w:r>
    </w:p>
    <w:p w:rsidR="00C6160C" w:rsidRPr="00A739FC" w:rsidRDefault="00C6160C" w:rsidP="006A0D3E">
      <w:pPr>
        <w:spacing w:line="240" w:lineRule="auto"/>
        <w:ind w:right="11" w:firstLine="720"/>
        <w:contextualSpacing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A739FC">
        <w:rPr>
          <w:rFonts w:ascii="Times New Roman" w:hAnsi="Times New Roman" w:cs="Times New Roman"/>
          <w:spacing w:val="-2"/>
          <w:sz w:val="30"/>
          <w:szCs w:val="30"/>
        </w:rPr>
        <w:t>наименование налогового органа, осуществляющего контроль</w:t>
      </w:r>
      <w:r w:rsidRPr="00A739FC">
        <w:rPr>
          <w:rFonts w:ascii="Times New Roman" w:hAnsi="Times New Roman" w:cs="Times New Roman"/>
          <w:spacing w:val="-2"/>
          <w:sz w:val="30"/>
          <w:szCs w:val="30"/>
        </w:rPr>
        <w:br/>
        <w:t>за выполнением принятого решения.</w:t>
      </w:r>
    </w:p>
    <w:p w:rsidR="009E5BCD" w:rsidRPr="00A739FC" w:rsidRDefault="00C6160C" w:rsidP="006A0D3E">
      <w:pPr>
        <w:spacing w:line="240" w:lineRule="auto"/>
        <w:ind w:right="11" w:firstLine="720"/>
        <w:contextualSpacing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A739FC">
        <w:rPr>
          <w:rFonts w:ascii="Times New Roman" w:hAnsi="Times New Roman" w:cs="Times New Roman"/>
          <w:spacing w:val="-2"/>
          <w:sz w:val="30"/>
          <w:szCs w:val="30"/>
        </w:rPr>
        <w:t>7</w:t>
      </w:r>
      <w:r w:rsidR="009E5BCD" w:rsidRPr="00A739FC">
        <w:rPr>
          <w:rFonts w:ascii="Times New Roman" w:hAnsi="Times New Roman" w:cs="Times New Roman"/>
          <w:spacing w:val="-2"/>
          <w:sz w:val="30"/>
          <w:szCs w:val="30"/>
        </w:rPr>
        <w:t>. Проект решения с приложением документов, указанных</w:t>
      </w:r>
      <w:r w:rsidR="009E5BCD" w:rsidRPr="00A739FC">
        <w:rPr>
          <w:rFonts w:ascii="Times New Roman" w:hAnsi="Times New Roman" w:cs="Times New Roman"/>
          <w:spacing w:val="-2"/>
          <w:sz w:val="30"/>
          <w:szCs w:val="30"/>
        </w:rPr>
        <w:br/>
        <w:t>в пунктах 3 – 5 настоящей Инструкции, в установленном порядке вносится в райисполком.</w:t>
      </w:r>
    </w:p>
    <w:p w:rsidR="009E5BCD" w:rsidRPr="00A739FC" w:rsidRDefault="009E5BCD" w:rsidP="006A0D3E">
      <w:pPr>
        <w:spacing w:line="240" w:lineRule="auto"/>
        <w:ind w:right="11" w:firstLine="720"/>
        <w:contextualSpacing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A739FC">
        <w:rPr>
          <w:rFonts w:ascii="Times New Roman" w:hAnsi="Times New Roman" w:cs="Times New Roman"/>
          <w:spacing w:val="-2"/>
          <w:sz w:val="30"/>
          <w:szCs w:val="30"/>
        </w:rPr>
        <w:t>В случае принятия райисполкомом решения об изменении организации или индивидуальному предпринимателю установленного законодательством срока уплаты налогов, сборов (пошлин), пеней копия этого решения направляется:</w:t>
      </w:r>
    </w:p>
    <w:p w:rsidR="009E5BCD" w:rsidRPr="00A739FC" w:rsidRDefault="009E5BCD" w:rsidP="006A0D3E">
      <w:pPr>
        <w:spacing w:line="240" w:lineRule="auto"/>
        <w:ind w:right="11" w:firstLine="720"/>
        <w:contextualSpacing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A739FC">
        <w:rPr>
          <w:rFonts w:ascii="Times New Roman" w:hAnsi="Times New Roman" w:cs="Times New Roman"/>
          <w:spacing w:val="-2"/>
          <w:sz w:val="30"/>
          <w:szCs w:val="30"/>
        </w:rPr>
        <w:t>организации или индивидуальному предпринимателю, которым изменен установленный законодательством срок уплаты налогов, сборов (пошлин), пеней;</w:t>
      </w:r>
    </w:p>
    <w:p w:rsidR="009E5BCD" w:rsidRPr="00A739FC" w:rsidRDefault="009E5BCD" w:rsidP="006A0D3E">
      <w:pPr>
        <w:spacing w:line="240" w:lineRule="auto"/>
        <w:ind w:right="11" w:firstLine="720"/>
        <w:contextualSpacing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A739FC">
        <w:rPr>
          <w:rFonts w:ascii="Times New Roman" w:hAnsi="Times New Roman" w:cs="Times New Roman"/>
          <w:spacing w:val="-2"/>
          <w:sz w:val="30"/>
          <w:szCs w:val="30"/>
        </w:rPr>
        <w:t>в отдел экономики райисполкома, финансовый отдел райисполкома, инспекцию Министерства по налогам и сборам по Дзержинскому району;</w:t>
      </w:r>
    </w:p>
    <w:p w:rsidR="009E5BCD" w:rsidRPr="00A739FC" w:rsidRDefault="009E5BCD" w:rsidP="006A0D3E">
      <w:pPr>
        <w:spacing w:line="240" w:lineRule="auto"/>
        <w:ind w:right="11" w:firstLine="720"/>
        <w:contextualSpacing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A739FC">
        <w:rPr>
          <w:rFonts w:ascii="Times New Roman" w:hAnsi="Times New Roman" w:cs="Times New Roman"/>
          <w:spacing w:val="-2"/>
          <w:sz w:val="30"/>
          <w:szCs w:val="30"/>
        </w:rPr>
        <w:t>в управления и отделы райисполкома на которые возложен контроль за выполнением принятого решения.</w:t>
      </w:r>
    </w:p>
    <w:p w:rsidR="009E5BCD" w:rsidRPr="00A739FC" w:rsidRDefault="009E5BCD" w:rsidP="006A0D3E">
      <w:pPr>
        <w:spacing w:line="240" w:lineRule="auto"/>
        <w:ind w:right="11" w:firstLine="720"/>
        <w:contextualSpacing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A739FC">
        <w:rPr>
          <w:rFonts w:ascii="Times New Roman" w:hAnsi="Times New Roman" w:cs="Times New Roman"/>
          <w:spacing w:val="-2"/>
          <w:sz w:val="30"/>
          <w:szCs w:val="30"/>
        </w:rPr>
        <w:t xml:space="preserve">В случае принятия решения об изменении установленного законодательством срока уплаты налогов, сборов (пошлин), пеней </w:t>
      </w:r>
      <w:r w:rsidR="000733A0" w:rsidRPr="00A739FC">
        <w:rPr>
          <w:rFonts w:ascii="Times New Roman" w:hAnsi="Times New Roman" w:cs="Times New Roman"/>
          <w:spacing w:val="-2"/>
          <w:sz w:val="30"/>
          <w:szCs w:val="30"/>
        </w:rPr>
        <w:t xml:space="preserve">иному </w:t>
      </w:r>
      <w:r w:rsidRPr="00A739FC">
        <w:rPr>
          <w:rFonts w:ascii="Times New Roman" w:hAnsi="Times New Roman" w:cs="Times New Roman"/>
          <w:spacing w:val="-2"/>
          <w:sz w:val="30"/>
          <w:szCs w:val="30"/>
        </w:rPr>
        <w:t>физическому лицу, копия этого решения направляется принявшим его органом:</w:t>
      </w:r>
    </w:p>
    <w:p w:rsidR="009E5BCD" w:rsidRPr="00A739FC" w:rsidRDefault="009E5BCD" w:rsidP="006A0D3E">
      <w:pPr>
        <w:spacing w:line="240" w:lineRule="auto"/>
        <w:ind w:right="11" w:firstLine="720"/>
        <w:contextualSpacing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A739FC">
        <w:rPr>
          <w:rFonts w:ascii="Times New Roman" w:hAnsi="Times New Roman" w:cs="Times New Roman"/>
          <w:spacing w:val="-2"/>
          <w:sz w:val="30"/>
          <w:szCs w:val="30"/>
        </w:rPr>
        <w:t>физическому лицу, которому изменен установленный законодательством срок уплаты налогов, сборов (пошлин), пеней;</w:t>
      </w:r>
    </w:p>
    <w:p w:rsidR="00224A14" w:rsidRPr="00A739FC" w:rsidRDefault="009E5BCD" w:rsidP="006A0D3E">
      <w:pPr>
        <w:spacing w:line="240" w:lineRule="auto"/>
        <w:ind w:right="11" w:firstLine="720"/>
        <w:contextualSpacing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A739FC">
        <w:rPr>
          <w:rFonts w:ascii="Times New Roman" w:hAnsi="Times New Roman" w:cs="Times New Roman"/>
          <w:spacing w:val="-2"/>
          <w:sz w:val="30"/>
          <w:szCs w:val="30"/>
        </w:rPr>
        <w:t>в налоговый орган, на который возложен контроль за выполнением принятого решения.</w:t>
      </w:r>
    </w:p>
    <w:sectPr w:rsidR="00224A14" w:rsidRPr="00A739FC" w:rsidSect="003C6A8A">
      <w:headerReference w:type="first" r:id="rId10"/>
      <w:pgSz w:w="11920" w:h="16838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3EA" w:rsidRDefault="00A713EA" w:rsidP="00081F67">
      <w:pPr>
        <w:spacing w:after="0" w:line="240" w:lineRule="auto"/>
      </w:pPr>
      <w:r>
        <w:separator/>
      </w:r>
    </w:p>
  </w:endnote>
  <w:endnote w:type="continuationSeparator" w:id="0">
    <w:p w:rsidR="00A713EA" w:rsidRDefault="00A713EA" w:rsidP="00081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3EA" w:rsidRDefault="00A713EA" w:rsidP="00081F67">
      <w:pPr>
        <w:spacing w:after="0" w:line="240" w:lineRule="auto"/>
      </w:pPr>
      <w:r>
        <w:separator/>
      </w:r>
    </w:p>
  </w:footnote>
  <w:footnote w:type="continuationSeparator" w:id="0">
    <w:p w:rsidR="00A713EA" w:rsidRDefault="00A713EA" w:rsidP="00081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6712448"/>
      <w:docPartObj>
        <w:docPartGallery w:val="Page Numbers (Top of Page)"/>
        <w:docPartUnique/>
      </w:docPartObj>
    </w:sdtPr>
    <w:sdtEndPr/>
    <w:sdtContent>
      <w:p w:rsidR="00081F67" w:rsidRDefault="00081F67" w:rsidP="00EE78F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006F">
          <w:rPr>
            <w:noProof/>
          </w:rPr>
          <w:t>5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F67" w:rsidRDefault="00081F67">
    <w:pPr>
      <w:pStyle w:val="aa"/>
      <w:jc w:val="center"/>
    </w:pPr>
  </w:p>
  <w:p w:rsidR="00081F67" w:rsidRDefault="00081F67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F67" w:rsidRDefault="00081F67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84A"/>
    <w:rsid w:val="0005711E"/>
    <w:rsid w:val="00064F36"/>
    <w:rsid w:val="00072BFA"/>
    <w:rsid w:val="000733A0"/>
    <w:rsid w:val="00081F67"/>
    <w:rsid w:val="00171EEB"/>
    <w:rsid w:val="00181579"/>
    <w:rsid w:val="00185F40"/>
    <w:rsid w:val="00201929"/>
    <w:rsid w:val="00224A14"/>
    <w:rsid w:val="0022784A"/>
    <w:rsid w:val="002428E2"/>
    <w:rsid w:val="00277B3B"/>
    <w:rsid w:val="002B0CC8"/>
    <w:rsid w:val="0034708A"/>
    <w:rsid w:val="00415BB8"/>
    <w:rsid w:val="00425507"/>
    <w:rsid w:val="00461879"/>
    <w:rsid w:val="0050567C"/>
    <w:rsid w:val="005B4063"/>
    <w:rsid w:val="006078A6"/>
    <w:rsid w:val="006148C2"/>
    <w:rsid w:val="00681816"/>
    <w:rsid w:val="00693923"/>
    <w:rsid w:val="006A0D3E"/>
    <w:rsid w:val="006A55C3"/>
    <w:rsid w:val="00704C4F"/>
    <w:rsid w:val="00736317"/>
    <w:rsid w:val="0075091D"/>
    <w:rsid w:val="0079610C"/>
    <w:rsid w:val="00822621"/>
    <w:rsid w:val="00900D6D"/>
    <w:rsid w:val="00907506"/>
    <w:rsid w:val="009D5426"/>
    <w:rsid w:val="009E2580"/>
    <w:rsid w:val="009E5BCD"/>
    <w:rsid w:val="00A12779"/>
    <w:rsid w:val="00A713EA"/>
    <w:rsid w:val="00A739FC"/>
    <w:rsid w:val="00A8764D"/>
    <w:rsid w:val="00AC4107"/>
    <w:rsid w:val="00C13C6C"/>
    <w:rsid w:val="00C6160C"/>
    <w:rsid w:val="00D15558"/>
    <w:rsid w:val="00E57DF4"/>
    <w:rsid w:val="00EE3F0C"/>
    <w:rsid w:val="00EE78F4"/>
    <w:rsid w:val="00F3006F"/>
    <w:rsid w:val="00FA3112"/>
    <w:rsid w:val="00FF0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basedOn w:val="a"/>
    <w:autoRedefine/>
    <w:rsid w:val="0022784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styleId="a4">
    <w:name w:val="List Paragraph"/>
    <w:basedOn w:val="a"/>
    <w:uiPriority w:val="34"/>
    <w:qFormat/>
    <w:rsid w:val="00201929"/>
    <w:pPr>
      <w:ind w:left="720"/>
      <w:contextualSpacing/>
    </w:pPr>
  </w:style>
  <w:style w:type="table" w:styleId="a5">
    <w:name w:val="Table Grid"/>
    <w:basedOn w:val="a1"/>
    <w:uiPriority w:val="39"/>
    <w:rsid w:val="00224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224A14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073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81F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81F67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81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81F67"/>
  </w:style>
  <w:style w:type="paragraph" w:styleId="ac">
    <w:name w:val="footer"/>
    <w:basedOn w:val="a"/>
    <w:link w:val="ad"/>
    <w:uiPriority w:val="99"/>
    <w:unhideWhenUsed/>
    <w:rsid w:val="00081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81F67"/>
  </w:style>
  <w:style w:type="paragraph" w:customStyle="1" w:styleId="newncpi0">
    <w:name w:val="newncpi0"/>
    <w:basedOn w:val="a"/>
    <w:rsid w:val="00FF08E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08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basedOn w:val="a"/>
    <w:autoRedefine/>
    <w:rsid w:val="0022784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styleId="a4">
    <w:name w:val="List Paragraph"/>
    <w:basedOn w:val="a"/>
    <w:uiPriority w:val="34"/>
    <w:qFormat/>
    <w:rsid w:val="00201929"/>
    <w:pPr>
      <w:ind w:left="720"/>
      <w:contextualSpacing/>
    </w:pPr>
  </w:style>
  <w:style w:type="table" w:styleId="a5">
    <w:name w:val="Table Grid"/>
    <w:basedOn w:val="a1"/>
    <w:uiPriority w:val="39"/>
    <w:rsid w:val="00224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224A14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073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81F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81F67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81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81F67"/>
  </w:style>
  <w:style w:type="paragraph" w:styleId="ac">
    <w:name w:val="footer"/>
    <w:basedOn w:val="a"/>
    <w:link w:val="ad"/>
    <w:uiPriority w:val="99"/>
    <w:unhideWhenUsed/>
    <w:rsid w:val="00081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81F67"/>
  </w:style>
  <w:style w:type="paragraph" w:customStyle="1" w:styleId="newncpi0">
    <w:name w:val="newncpi0"/>
    <w:basedOn w:val="a"/>
    <w:rsid w:val="00FF08E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08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01F28-91B9-4746-A2D4-5C4AE018B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1705</Words>
  <Characters>9724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Ф. Барсукевич</dc:creator>
  <cp:lastModifiedBy>Елена Б. Бушило</cp:lastModifiedBy>
  <cp:revision>2</cp:revision>
  <cp:lastPrinted>2019-04-26T09:47:00Z</cp:lastPrinted>
  <dcterms:created xsi:type="dcterms:W3CDTF">2019-05-20T07:52:00Z</dcterms:created>
  <dcterms:modified xsi:type="dcterms:W3CDTF">2019-05-20T07:52:00Z</dcterms:modified>
</cp:coreProperties>
</file>