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E9" w:rsidRDefault="00D86AE9">
      <w:pPr>
        <w:spacing w:before="25" w:after="25" w:line="240" w:lineRule="exact"/>
        <w:rPr>
          <w:sz w:val="19"/>
          <w:szCs w:val="19"/>
        </w:rPr>
      </w:pPr>
    </w:p>
    <w:p w:rsidR="00D86AE9" w:rsidRDefault="00D86AE9" w:rsidP="00731EB1">
      <w:pPr>
        <w:spacing w:line="1" w:lineRule="exact"/>
        <w:jc w:val="both"/>
        <w:sectPr w:rsidR="00D86AE9">
          <w:headerReference w:type="default" r:id="rId7"/>
          <w:headerReference w:type="first" r:id="rId8"/>
          <w:type w:val="continuous"/>
          <w:pgSz w:w="11900" w:h="16840"/>
          <w:pgMar w:top="965" w:right="0" w:bottom="938" w:left="0" w:header="0" w:footer="3" w:gutter="0"/>
          <w:cols w:space="720"/>
          <w:noEndnote/>
          <w:docGrid w:linePitch="360"/>
        </w:sectPr>
      </w:pPr>
    </w:p>
    <w:p w:rsidR="00E91963" w:rsidRPr="00731EB1" w:rsidRDefault="00731EB1" w:rsidP="00731EB1">
      <w:pPr>
        <w:pStyle w:val="1"/>
        <w:ind w:firstLine="0"/>
        <w:jc w:val="center"/>
        <w:rPr>
          <w:b/>
        </w:rPr>
      </w:pPr>
      <w:bookmarkStart w:id="0" w:name="_GoBack"/>
      <w:r w:rsidRPr="00731EB1">
        <w:rPr>
          <w:b/>
        </w:rPr>
        <w:lastRenderedPageBreak/>
        <w:t>О</w:t>
      </w:r>
      <w:r w:rsidR="00FD38EA" w:rsidRPr="00731EB1">
        <w:rPr>
          <w:b/>
        </w:rPr>
        <w:t xml:space="preserve"> причинах и условиях </w:t>
      </w:r>
      <w:proofErr w:type="spellStart"/>
      <w:r w:rsidR="00FD38EA" w:rsidRPr="00731EB1">
        <w:rPr>
          <w:b/>
        </w:rPr>
        <w:t>травмирования</w:t>
      </w:r>
      <w:proofErr w:type="spellEnd"/>
      <w:r w:rsidR="00FD38EA" w:rsidRPr="00731EB1">
        <w:rPr>
          <w:b/>
        </w:rPr>
        <w:t xml:space="preserve"> граждан на производстве</w:t>
      </w:r>
      <w:r w:rsidRPr="00731EB1">
        <w:rPr>
          <w:b/>
        </w:rPr>
        <w:t xml:space="preserve">   </w:t>
      </w:r>
      <w:r w:rsidR="00E91963" w:rsidRPr="00731EB1">
        <w:rPr>
          <w:b/>
        </w:rPr>
        <w:t>при ос</w:t>
      </w:r>
      <w:r w:rsidRPr="00731EB1">
        <w:rPr>
          <w:b/>
        </w:rPr>
        <w:t>уществлении работ по валке леса</w:t>
      </w:r>
    </w:p>
    <w:bookmarkEnd w:id="0"/>
    <w:p w:rsidR="00731EB1" w:rsidRDefault="00731EB1" w:rsidP="00731EB1">
      <w:pPr>
        <w:pStyle w:val="1"/>
        <w:spacing w:line="185" w:lineRule="auto"/>
        <w:ind w:firstLine="0"/>
        <w:jc w:val="both"/>
      </w:pPr>
    </w:p>
    <w:p w:rsidR="00D86AE9" w:rsidRDefault="00E91963">
      <w:pPr>
        <w:pStyle w:val="1"/>
        <w:ind w:firstLine="720"/>
        <w:jc w:val="both"/>
      </w:pPr>
      <w:r>
        <w:t>Н</w:t>
      </w:r>
      <w:r w:rsidR="00FD38EA">
        <w:t>есмотря на принимаемые уполномоченными государственными органами и руководством предприятий и организаций меры профилактического характера, несчастные случаи продолжают иметь место.</w:t>
      </w:r>
    </w:p>
    <w:p w:rsidR="00D86AE9" w:rsidRDefault="00FD38EA">
      <w:pPr>
        <w:pStyle w:val="1"/>
        <w:ind w:firstLine="720"/>
        <w:jc w:val="both"/>
      </w:pPr>
      <w:r>
        <w:t xml:space="preserve">Особую обеспокоенность в настоящее время вызывает </w:t>
      </w:r>
      <w:proofErr w:type="spellStart"/>
      <w:r>
        <w:t>травмирование</w:t>
      </w:r>
      <w:proofErr w:type="spellEnd"/>
      <w:r>
        <w:t xml:space="preserve"> людей при осуществлении работ по валке леса.</w:t>
      </w:r>
    </w:p>
    <w:p w:rsidR="00D86AE9" w:rsidRDefault="00FD38EA">
      <w:pPr>
        <w:pStyle w:val="1"/>
        <w:ind w:firstLine="720"/>
        <w:jc w:val="both"/>
      </w:pPr>
      <w:r>
        <w:t>Так, в 2020 году при осуществлении валки деревьев в лесу погибло</w:t>
      </w:r>
      <w:r w:rsidR="00D67598">
        <w:t xml:space="preserve">                </w:t>
      </w:r>
      <w:r>
        <w:t xml:space="preserve"> 4 человека: </w:t>
      </w:r>
      <w:proofErr w:type="spellStart"/>
      <w:r>
        <w:t>Сивец</w:t>
      </w:r>
      <w:proofErr w:type="spellEnd"/>
      <w:r>
        <w:t xml:space="preserve"> В.В., работающий у ИП </w:t>
      </w:r>
      <w:proofErr w:type="spellStart"/>
      <w:r>
        <w:t>Хотько</w:t>
      </w:r>
      <w:proofErr w:type="spellEnd"/>
      <w:r>
        <w:t xml:space="preserve"> С.Ю., 16.11.2020 смертельно травмирован падающим деревом на делянке квадрата № 88 выдела № 23 </w:t>
      </w:r>
      <w:proofErr w:type="spellStart"/>
      <w:r>
        <w:t>Воробъевского</w:t>
      </w:r>
      <w:proofErr w:type="spellEnd"/>
      <w:r>
        <w:t xml:space="preserve"> лесничества ГЛХУ «Слуцкий лесхоз»; несовершеннолетняя Пехота А.Н., 06.09.2004 года рождения, 15.07.2020 получила смертельную травму упавшим деревом в 11 квартале </w:t>
      </w:r>
      <w:proofErr w:type="spellStart"/>
      <w:r>
        <w:t>Руденского</w:t>
      </w:r>
      <w:proofErr w:type="spellEnd"/>
      <w:r>
        <w:t xml:space="preserve"> лесничества ГЛХУ «</w:t>
      </w:r>
      <w:proofErr w:type="spellStart"/>
      <w:r>
        <w:t>Пуховичский</w:t>
      </w:r>
      <w:proofErr w:type="spellEnd"/>
      <w:r>
        <w:t xml:space="preserve"> лесхоз» вблизи д. Мостовая </w:t>
      </w:r>
      <w:proofErr w:type="spellStart"/>
      <w:r>
        <w:t>Пуховичского</w:t>
      </w:r>
      <w:proofErr w:type="spellEnd"/>
      <w:r>
        <w:t xml:space="preserve"> района, в результате валки деревьев гражданином Зайцевым И.И.; </w:t>
      </w:r>
      <w:proofErr w:type="spellStart"/>
      <w:r>
        <w:t>Ляшкевич</w:t>
      </w:r>
      <w:proofErr w:type="spellEnd"/>
      <w:r>
        <w:t xml:space="preserve"> А.В., работавший у ИП </w:t>
      </w:r>
      <w:proofErr w:type="spellStart"/>
      <w:r>
        <w:t>Жердецкого</w:t>
      </w:r>
      <w:proofErr w:type="spellEnd"/>
      <w:r>
        <w:t xml:space="preserve"> Г.В., 29.04.2020 получил смертельную травму упавшим деревом в квартале № 65 таксационного выдела № 18 вблизи д. </w:t>
      </w:r>
      <w:proofErr w:type="spellStart"/>
      <w:r>
        <w:t>Ходаки</w:t>
      </w:r>
      <w:proofErr w:type="spellEnd"/>
      <w:r>
        <w:t xml:space="preserve"> </w:t>
      </w:r>
      <w:proofErr w:type="spellStart"/>
      <w:r>
        <w:t>Логойского</w:t>
      </w:r>
      <w:proofErr w:type="spellEnd"/>
      <w:r>
        <w:t xml:space="preserve"> района; индивидуальный предприниматель </w:t>
      </w:r>
      <w:proofErr w:type="spellStart"/>
      <w:r>
        <w:t>Штандар</w:t>
      </w:r>
      <w:proofErr w:type="spellEnd"/>
      <w:r>
        <w:t xml:space="preserve"> Д.В. 14.01.2020 получил смертельную травму во время валки леса на лесосеке в 8-м квартале 13-го выдела Слободского лесничества ГЛХУ «</w:t>
      </w:r>
      <w:proofErr w:type="spellStart"/>
      <w:r>
        <w:t>Узденский</w:t>
      </w:r>
      <w:proofErr w:type="spellEnd"/>
      <w:r>
        <w:t xml:space="preserve"> лесхоз».</w:t>
      </w:r>
    </w:p>
    <w:p w:rsidR="00D86AE9" w:rsidRDefault="00FD38EA">
      <w:pPr>
        <w:pStyle w:val="1"/>
        <w:ind w:firstLine="720"/>
        <w:jc w:val="both"/>
      </w:pPr>
      <w:r>
        <w:t>Тяжелые травмы при валке деревьев в указанный период времени получили 2 человека: 04.01.2020 вальщик леса ГЛХУ «</w:t>
      </w:r>
      <w:proofErr w:type="spellStart"/>
      <w:r>
        <w:t>Логойский</w:t>
      </w:r>
      <w:proofErr w:type="spellEnd"/>
      <w:r>
        <w:t xml:space="preserve"> лесхоз» Дашкевич В.Г в лесном массиве </w:t>
      </w:r>
      <w:proofErr w:type="spellStart"/>
      <w:r>
        <w:t>Зембинского</w:t>
      </w:r>
      <w:proofErr w:type="spellEnd"/>
      <w:r>
        <w:t xml:space="preserve"> лесничества ГОЛХУ «</w:t>
      </w:r>
      <w:proofErr w:type="spellStart"/>
      <w:r>
        <w:t>Борисовский</w:t>
      </w:r>
      <w:proofErr w:type="spellEnd"/>
      <w:r>
        <w:t xml:space="preserve"> опытный лесхоз» вблизи д. </w:t>
      </w:r>
      <w:proofErr w:type="spellStart"/>
      <w:r>
        <w:t>Чебатари</w:t>
      </w:r>
      <w:proofErr w:type="spellEnd"/>
      <w:r>
        <w:t xml:space="preserve"> </w:t>
      </w:r>
      <w:proofErr w:type="spellStart"/>
      <w:r>
        <w:t>Логойского</w:t>
      </w:r>
      <w:proofErr w:type="spellEnd"/>
      <w:r>
        <w:t xml:space="preserve"> района; 14.10.2020 вальщик леса ООО «</w:t>
      </w:r>
      <w:proofErr w:type="spellStart"/>
      <w:r>
        <w:t>КонВис</w:t>
      </w:r>
      <w:proofErr w:type="spellEnd"/>
      <w:r>
        <w:t xml:space="preserve">» Наумчик В.В. в таксационном выделе № 24 лесного квартала № 83 </w:t>
      </w:r>
      <w:proofErr w:type="spellStart"/>
      <w:r>
        <w:t>Городейского</w:t>
      </w:r>
      <w:proofErr w:type="spellEnd"/>
      <w:r>
        <w:t xml:space="preserve"> лесничества ГЛХУ «Клецкий лесхоз».</w:t>
      </w:r>
    </w:p>
    <w:p w:rsidR="00D86AE9" w:rsidRDefault="00FD38EA">
      <w:pPr>
        <w:pStyle w:val="1"/>
        <w:ind w:firstLine="720"/>
        <w:jc w:val="both"/>
      </w:pPr>
      <w:r>
        <w:t xml:space="preserve">Также в текущем году факты </w:t>
      </w:r>
      <w:proofErr w:type="spellStart"/>
      <w:r>
        <w:t>травмирования</w:t>
      </w:r>
      <w:proofErr w:type="spellEnd"/>
      <w:r>
        <w:t xml:space="preserve"> продолжают иметь место.</w:t>
      </w:r>
    </w:p>
    <w:p w:rsidR="00D86AE9" w:rsidRDefault="00E91963">
      <w:pPr>
        <w:pStyle w:val="1"/>
        <w:ind w:firstLine="720"/>
        <w:jc w:val="both"/>
      </w:pPr>
      <w:r>
        <w:t xml:space="preserve">Так, </w:t>
      </w:r>
      <w:proofErr w:type="spellStart"/>
      <w:r>
        <w:t>Приемко</w:t>
      </w:r>
      <w:proofErr w:type="spellEnd"/>
      <w:r w:rsidR="00FD38EA">
        <w:t xml:space="preserve"> А.В. 24.06.2021 во время валки деревьев ИП Грицко В.С. на лесосеке № 1 выдела № 2 лесного квартала № 135 вблизи</w:t>
      </w:r>
      <w:r w:rsidR="00D35EA2">
        <w:t xml:space="preserve">                        </w:t>
      </w:r>
      <w:r w:rsidR="00FD38EA">
        <w:t xml:space="preserve"> д. Слободка </w:t>
      </w:r>
      <w:proofErr w:type="spellStart"/>
      <w:r w:rsidR="00FD38EA">
        <w:t>Узденского</w:t>
      </w:r>
      <w:proofErr w:type="spellEnd"/>
      <w:r w:rsidR="00FD38EA">
        <w:t xml:space="preserve"> района, получил смертельную травму упавшим деревом.</w:t>
      </w:r>
    </w:p>
    <w:p w:rsidR="00D86AE9" w:rsidRDefault="00FD38EA">
      <w:pPr>
        <w:pStyle w:val="1"/>
        <w:ind w:firstLine="720"/>
        <w:jc w:val="both"/>
      </w:pPr>
      <w:r>
        <w:t xml:space="preserve">При аналогичных обстоятельствах 04.08.2021 получил смертельную травму Дергачев Д.В., работавший у ИП </w:t>
      </w:r>
      <w:proofErr w:type="spellStart"/>
      <w:r>
        <w:t>Качанович</w:t>
      </w:r>
      <w:proofErr w:type="spellEnd"/>
      <w:r>
        <w:t xml:space="preserve"> С.М., в выделе</w:t>
      </w:r>
      <w:r w:rsidR="00D35EA2">
        <w:t xml:space="preserve">                    </w:t>
      </w:r>
      <w:r>
        <w:t xml:space="preserve"> 74 квартала 35 лесного массива вблизи д. Якшицы Березинского района.</w:t>
      </w:r>
    </w:p>
    <w:p w:rsidR="00D86AE9" w:rsidRDefault="00FD38EA">
      <w:pPr>
        <w:pStyle w:val="1"/>
        <w:ind w:firstLine="720"/>
        <w:jc w:val="both"/>
      </w:pPr>
      <w:r>
        <w:t>Необходимо отметить, что в большинстве случаев травмы работники ГЛХУ получили в результате собственных неосторожных действий, чего не скажешь про травмы, полученные в результате валки леса гражданами</w:t>
      </w:r>
      <w:r w:rsidR="00D67598">
        <w:t xml:space="preserve">                      </w:t>
      </w:r>
      <w:r>
        <w:t xml:space="preserve"> </w:t>
      </w:r>
      <w:r>
        <w:lastRenderedPageBreak/>
        <w:t>и индивидуальными предпринимателями.</w:t>
      </w:r>
    </w:p>
    <w:p w:rsidR="00D86AE9" w:rsidRDefault="00FD38EA">
      <w:pPr>
        <w:pStyle w:val="1"/>
        <w:ind w:firstLine="720"/>
        <w:jc w:val="both"/>
      </w:pPr>
      <w:r>
        <w:t>Индивидуальные предприниматели, стремясь максимально заработать, пренебрегают требованиями действующего законодательства</w:t>
      </w:r>
      <w:r w:rsidR="00D67598">
        <w:t xml:space="preserve">                 </w:t>
      </w:r>
      <w:r>
        <w:t xml:space="preserve"> и привлекают к работам по валке деревьев необученных </w:t>
      </w:r>
      <w:proofErr w:type="gramStart"/>
      <w:r>
        <w:t>людей,</w:t>
      </w:r>
      <w:r w:rsidR="00D67598">
        <w:t xml:space="preserve">   </w:t>
      </w:r>
      <w:proofErr w:type="gramEnd"/>
      <w:r w:rsidR="00D67598">
        <w:t xml:space="preserve">                       </w:t>
      </w:r>
      <w:r>
        <w:t xml:space="preserve"> без заключения соответствующих договоров (трудового договора, договора- подряда) и без ознакомления с технологической картой</w:t>
      </w:r>
      <w:r w:rsidR="00D67598">
        <w:t xml:space="preserve">                         </w:t>
      </w:r>
      <w:r>
        <w:t xml:space="preserve"> и ордером. При этом зачастую работы проводят без соблюдения правил техники безопасности и обозначения опасных зон.</w:t>
      </w:r>
    </w:p>
    <w:p w:rsidR="00D86AE9" w:rsidRDefault="00FD38EA">
      <w:pPr>
        <w:pStyle w:val="1"/>
        <w:ind w:firstLine="720"/>
        <w:jc w:val="both"/>
      </w:pPr>
      <w:r>
        <w:t xml:space="preserve">Так, не состояли в трудовых отношениях с индивидуальными предпринимателями погибшие </w:t>
      </w:r>
      <w:proofErr w:type="spellStart"/>
      <w:r>
        <w:t>Ляшкевич</w:t>
      </w:r>
      <w:proofErr w:type="spellEnd"/>
      <w:r>
        <w:t xml:space="preserve"> А.В. (</w:t>
      </w:r>
      <w:proofErr w:type="spellStart"/>
      <w:r>
        <w:t>Логойский</w:t>
      </w:r>
      <w:proofErr w:type="spellEnd"/>
      <w:r>
        <w:t xml:space="preserve"> район), </w:t>
      </w:r>
      <w:proofErr w:type="spellStart"/>
      <w:r>
        <w:t>Сивец</w:t>
      </w:r>
      <w:proofErr w:type="spellEnd"/>
      <w:r>
        <w:t xml:space="preserve"> В.В. (Слуцкий район), </w:t>
      </w:r>
      <w:proofErr w:type="spellStart"/>
      <w:r>
        <w:t>Приемко</w:t>
      </w:r>
      <w:proofErr w:type="spellEnd"/>
      <w:r>
        <w:t xml:space="preserve"> А.В. (</w:t>
      </w:r>
      <w:proofErr w:type="spellStart"/>
      <w:r>
        <w:t>Узденский</w:t>
      </w:r>
      <w:proofErr w:type="spellEnd"/>
      <w:r>
        <w:t xml:space="preserve"> район) и Дергачев А.В. (Березинский район).</w:t>
      </w:r>
    </w:p>
    <w:p w:rsidR="00D86AE9" w:rsidRDefault="00FD38EA">
      <w:pPr>
        <w:pStyle w:val="1"/>
        <w:ind w:firstLine="720"/>
        <w:jc w:val="both"/>
      </w:pPr>
      <w:r>
        <w:t xml:space="preserve">Работники </w:t>
      </w:r>
      <w:proofErr w:type="spellStart"/>
      <w:r>
        <w:t>лесохозяйств</w:t>
      </w:r>
      <w:proofErr w:type="spellEnd"/>
      <w:r>
        <w:t>, выдавая индивидуальным предпринимателям и гражданам лесорубочные билеты и ордера на валку деревьев, не требуют информацию о лицах, которые будут задействованы</w:t>
      </w:r>
      <w:r w:rsidR="00D67598">
        <w:t xml:space="preserve">       </w:t>
      </w:r>
      <w:r>
        <w:t xml:space="preserve"> в мероприятиях по валке деревьев, об имеющихся у них навыках по валке деревьев и ознакомлении с требованиями правил охраны труда</w:t>
      </w:r>
      <w:r w:rsidR="00D67598">
        <w:t xml:space="preserve">                         </w:t>
      </w:r>
      <w:r>
        <w:t xml:space="preserve"> при выполнении данного вида работ.</w:t>
      </w:r>
    </w:p>
    <w:p w:rsidR="00D86AE9" w:rsidRDefault="00FD38EA">
      <w:pPr>
        <w:pStyle w:val="1"/>
        <w:ind w:firstLine="720"/>
        <w:jc w:val="both"/>
      </w:pPr>
      <w:r>
        <w:t>Отсутствие надлежащего регулирования работ по валке леса</w:t>
      </w:r>
      <w:r w:rsidR="00D67598">
        <w:t xml:space="preserve">                             </w:t>
      </w:r>
      <w:r>
        <w:t xml:space="preserve"> со стороны уполномоченных организаций, а также пренебрежение элементарными правилами безопасности, ведет к травмам не только среди лиц, задействованных в них, но и среди лиц, случайно оказавшихся</w:t>
      </w:r>
      <w:r w:rsidR="00D67598">
        <w:t xml:space="preserve">                        </w:t>
      </w:r>
      <w:r>
        <w:t xml:space="preserve"> в лесных угодьях.</w:t>
      </w:r>
    </w:p>
    <w:p w:rsidR="00D86AE9" w:rsidRDefault="00FD38EA">
      <w:pPr>
        <w:pStyle w:val="1"/>
        <w:ind w:firstLine="720"/>
        <w:jc w:val="both"/>
      </w:pPr>
      <w:r>
        <w:t xml:space="preserve">Так, несовершеннолетняя Пехота А.Н. 15.07.2020, проходя по лесной дороге, получила смертельную травму упавшим деревом в 11 квартале </w:t>
      </w:r>
      <w:proofErr w:type="spellStart"/>
      <w:r>
        <w:t>Руденского</w:t>
      </w:r>
      <w:proofErr w:type="spellEnd"/>
      <w:r>
        <w:t xml:space="preserve"> лесничества ГЛХУ «</w:t>
      </w:r>
      <w:proofErr w:type="spellStart"/>
      <w:r>
        <w:t>Пуховичский</w:t>
      </w:r>
      <w:proofErr w:type="spellEnd"/>
      <w:r>
        <w:t xml:space="preserve"> лесхоз» вблизи д. Мостовая </w:t>
      </w:r>
      <w:proofErr w:type="spellStart"/>
      <w:r>
        <w:t>Пуховичского</w:t>
      </w:r>
      <w:proofErr w:type="spellEnd"/>
      <w:r>
        <w:t xml:space="preserve"> района, в результате валки деревьев Зайцевым И.И. Последний осуществлял валку деревьев на основании ордера на заготовку древесины, при этом он не предусмотрел возможное появление других </w:t>
      </w:r>
      <w:proofErr w:type="spellStart"/>
      <w:r>
        <w:t>лесопользователей</w:t>
      </w:r>
      <w:proofErr w:type="spellEnd"/>
      <w:r>
        <w:t xml:space="preserve"> на лесной дороге, не обозначил и не оградил потенциально опасные зоны.</w:t>
      </w:r>
    </w:p>
    <w:p w:rsidR="00D86AE9" w:rsidRDefault="00FD38EA">
      <w:pPr>
        <w:pStyle w:val="1"/>
        <w:ind w:firstLine="720"/>
        <w:jc w:val="both"/>
      </w:pPr>
      <w:r>
        <w:t>Все леса в стране являются исключительной собственностью государства, которым регулируется порядок выдачи разрешительных документов на валку деревьев. Порядок пользования лесом определен Лесным кодексом Республики Беларусь и другими законодательными</w:t>
      </w:r>
      <w:r w:rsidR="00D67598">
        <w:t xml:space="preserve">                     </w:t>
      </w:r>
      <w:r>
        <w:t xml:space="preserve"> и нормативными актами.</w:t>
      </w:r>
    </w:p>
    <w:p w:rsidR="00D86AE9" w:rsidRDefault="00FD38EA">
      <w:pPr>
        <w:pStyle w:val="1"/>
        <w:ind w:firstLine="720"/>
        <w:jc w:val="both"/>
      </w:pPr>
      <w:r>
        <w:t>Указанные выше факты свидетельствуют о том, что существующий порядок пользования лесом не обеспечивает безопасность лиц, задействованных при валке деревьев, и требует принятия дополнительных мер по организации соблюдения правил рубки деревьев, выдачи разрешительных документов, контролю за валкой деревьев индивидуальными предпринимателями и физическими лицами.</w:t>
      </w:r>
    </w:p>
    <w:sectPr w:rsidR="00D86AE9">
      <w:type w:val="continuous"/>
      <w:pgSz w:w="11900" w:h="16840"/>
      <w:pgMar w:top="965" w:right="537" w:bottom="938" w:left="1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96" w:rsidRDefault="00FC7296">
      <w:r>
        <w:separator/>
      </w:r>
    </w:p>
  </w:endnote>
  <w:endnote w:type="continuationSeparator" w:id="0">
    <w:p w:rsidR="00FC7296" w:rsidRDefault="00FC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96" w:rsidRDefault="00FC7296"/>
  </w:footnote>
  <w:footnote w:type="continuationSeparator" w:id="0">
    <w:p w:rsidR="00FC7296" w:rsidRDefault="00FC72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E9" w:rsidRDefault="00FD38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4DFE9E" wp14:editId="542DAE37">
              <wp:simplePos x="0" y="0"/>
              <wp:positionH relativeFrom="page">
                <wp:posOffset>4044950</wp:posOffset>
              </wp:positionH>
              <wp:positionV relativeFrom="page">
                <wp:posOffset>414655</wp:posOffset>
              </wp:positionV>
              <wp:extent cx="82550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AE9" w:rsidRDefault="00D86AE9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DFE9E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18.5pt;margin-top:32.65pt;width:6.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" filled="f" stroked="f">
              <v:textbox style="mso-fit-shape-to-text:t" inset="0,0,0,0">
                <w:txbxContent>
                  <w:p w:rsidR="00D86AE9" w:rsidRDefault="00D86AE9">
                    <w:pPr>
                      <w:pStyle w:val="22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E9" w:rsidRDefault="00D86AE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7153B"/>
    <w:multiLevelType w:val="multilevel"/>
    <w:tmpl w:val="67909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9"/>
    <w:rsid w:val="002113AF"/>
    <w:rsid w:val="00731EB1"/>
    <w:rsid w:val="00AD6B86"/>
    <w:rsid w:val="00D35EA2"/>
    <w:rsid w:val="00D67598"/>
    <w:rsid w:val="00D86AE9"/>
    <w:rsid w:val="00E4645F"/>
    <w:rsid w:val="00E91963"/>
    <w:rsid w:val="00FC7296"/>
    <w:rsid w:val="00FD38EA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6C3894-4382-472E-8A89-D5B5AF3A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77ACE7"/>
      <w:sz w:val="14"/>
      <w:szCs w:val="14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7ACE7"/>
      <w:sz w:val="12"/>
      <w:szCs w:val="1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343" w:lineRule="auto"/>
      <w:ind w:firstLine="190"/>
      <w:jc w:val="center"/>
    </w:pPr>
    <w:rPr>
      <w:rFonts w:ascii="Arial" w:eastAsia="Arial" w:hAnsi="Arial" w:cs="Arial"/>
      <w:b/>
      <w:bCs/>
      <w:color w:val="77ACE7"/>
      <w:sz w:val="14"/>
      <w:szCs w:val="14"/>
    </w:rPr>
  </w:style>
  <w:style w:type="paragraph" w:customStyle="1" w:styleId="20">
    <w:name w:val="Основной текст (2)"/>
    <w:basedOn w:val="a"/>
    <w:link w:val="2"/>
    <w:pPr>
      <w:spacing w:line="252" w:lineRule="auto"/>
    </w:pPr>
    <w:rPr>
      <w:rFonts w:ascii="Times New Roman" w:eastAsia="Times New Roman" w:hAnsi="Times New Roman" w:cs="Times New Roman"/>
      <w:b/>
      <w:bCs/>
      <w:color w:val="77ACE7"/>
      <w:sz w:val="12"/>
      <w:szCs w:val="12"/>
    </w:rPr>
  </w:style>
  <w:style w:type="paragraph" w:customStyle="1" w:styleId="40">
    <w:name w:val="Основной текст (4)"/>
    <w:basedOn w:val="a"/>
    <w:link w:val="4"/>
    <w:pPr>
      <w:spacing w:after="40"/>
      <w:ind w:firstLine="1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31E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1EB1"/>
    <w:rPr>
      <w:color w:val="000000"/>
    </w:rPr>
  </w:style>
  <w:style w:type="paragraph" w:styleId="a6">
    <w:name w:val="footer"/>
    <w:basedOn w:val="a"/>
    <w:link w:val="a7"/>
    <w:uiPriority w:val="99"/>
    <w:unhideWhenUsed/>
    <w:rsid w:val="00731E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1E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2004-12-31T22:54:00Z</dcterms:created>
  <dcterms:modified xsi:type="dcterms:W3CDTF">2021-09-27T11:45:00Z</dcterms:modified>
</cp:coreProperties>
</file>