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A3" w:rsidRPr="009F3395" w:rsidRDefault="00241CA3" w:rsidP="009F33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3395">
        <w:rPr>
          <w:rFonts w:ascii="Times New Roman" w:hAnsi="Times New Roman" w:cs="Times New Roman"/>
          <w:b/>
          <w:sz w:val="36"/>
          <w:szCs w:val="36"/>
        </w:rPr>
        <w:t>Ботанический памятник природы местного значения «</w:t>
      </w:r>
      <w:r w:rsidR="00475931">
        <w:rPr>
          <w:rFonts w:ascii="Times New Roman" w:hAnsi="Times New Roman" w:cs="Times New Roman"/>
          <w:b/>
          <w:sz w:val="36"/>
          <w:szCs w:val="36"/>
        </w:rPr>
        <w:t>Ляховичские дубы</w:t>
      </w:r>
      <w:r w:rsidRPr="009F3395">
        <w:rPr>
          <w:rFonts w:ascii="Times New Roman" w:hAnsi="Times New Roman" w:cs="Times New Roman"/>
          <w:b/>
          <w:sz w:val="36"/>
          <w:szCs w:val="36"/>
        </w:rPr>
        <w:t>»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</w:t>
      </w:r>
      <w:r w:rsidR="009F3395" w:rsidRPr="009F3395">
        <w:rPr>
          <w:rFonts w:ascii="Times New Roman" w:hAnsi="Times New Roman" w:cs="Times New Roman"/>
          <w:sz w:val="30"/>
          <w:szCs w:val="30"/>
        </w:rPr>
        <w:t>естного значения «</w:t>
      </w:r>
      <w:r w:rsidR="00475931">
        <w:rPr>
          <w:rFonts w:ascii="Times New Roman" w:hAnsi="Times New Roman" w:cs="Times New Roman"/>
          <w:sz w:val="30"/>
          <w:szCs w:val="30"/>
        </w:rPr>
        <w:t>Ляховичские дубы</w:t>
      </w:r>
      <w:r w:rsidR="009F3395" w:rsidRPr="009F3395">
        <w:rPr>
          <w:rFonts w:ascii="Times New Roman" w:hAnsi="Times New Roman" w:cs="Times New Roman"/>
          <w:sz w:val="30"/>
          <w:szCs w:val="30"/>
        </w:rPr>
        <w:t>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объявлен решением </w:t>
      </w:r>
      <w:r w:rsidR="00475931">
        <w:rPr>
          <w:rFonts w:ascii="Times New Roman" w:hAnsi="Times New Roman" w:cs="Times New Roman"/>
          <w:sz w:val="30"/>
          <w:szCs w:val="30"/>
        </w:rPr>
        <w:t>Дзержинского</w:t>
      </w:r>
      <w:r w:rsidRPr="009F339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475931">
        <w:rPr>
          <w:rFonts w:ascii="Times New Roman" w:hAnsi="Times New Roman" w:cs="Times New Roman"/>
          <w:sz w:val="30"/>
          <w:szCs w:val="30"/>
        </w:rPr>
        <w:t>10</w:t>
      </w:r>
      <w:r w:rsidRPr="009F3395">
        <w:rPr>
          <w:rFonts w:ascii="Times New Roman" w:hAnsi="Times New Roman" w:cs="Times New Roman"/>
          <w:sz w:val="30"/>
          <w:szCs w:val="30"/>
        </w:rPr>
        <w:t>.12.200</w:t>
      </w:r>
      <w:r w:rsidR="00475931">
        <w:rPr>
          <w:rFonts w:ascii="Times New Roman" w:hAnsi="Times New Roman" w:cs="Times New Roman"/>
          <w:sz w:val="30"/>
          <w:szCs w:val="30"/>
        </w:rPr>
        <w:t>7 № 2049</w:t>
      </w:r>
      <w:r w:rsidRPr="009F3395">
        <w:rPr>
          <w:rFonts w:ascii="Times New Roman" w:hAnsi="Times New Roman" w:cs="Times New Roman"/>
          <w:sz w:val="30"/>
          <w:szCs w:val="30"/>
        </w:rPr>
        <w:t xml:space="preserve"> «О</w:t>
      </w:r>
      <w:r w:rsidR="00475931">
        <w:rPr>
          <w:rFonts w:ascii="Times New Roman" w:hAnsi="Times New Roman" w:cs="Times New Roman"/>
          <w:sz w:val="30"/>
          <w:szCs w:val="30"/>
        </w:rPr>
        <w:t>б объявлении</w:t>
      </w:r>
      <w:r w:rsidRPr="009F3395">
        <w:rPr>
          <w:rFonts w:ascii="Times New Roman" w:hAnsi="Times New Roman" w:cs="Times New Roman"/>
          <w:sz w:val="30"/>
          <w:szCs w:val="30"/>
        </w:rPr>
        <w:t xml:space="preserve"> памятника</w:t>
      </w:r>
      <w:r w:rsidR="00475931">
        <w:rPr>
          <w:rFonts w:ascii="Times New Roman" w:hAnsi="Times New Roman" w:cs="Times New Roman"/>
          <w:sz w:val="30"/>
          <w:szCs w:val="30"/>
        </w:rPr>
        <w:t>ми</w:t>
      </w:r>
      <w:r w:rsidRPr="009F3395">
        <w:rPr>
          <w:rFonts w:ascii="Times New Roman" w:hAnsi="Times New Roman" w:cs="Times New Roman"/>
          <w:sz w:val="30"/>
          <w:szCs w:val="30"/>
        </w:rPr>
        <w:t xml:space="preserve"> природы</w:t>
      </w:r>
      <w:r w:rsidR="00475931">
        <w:rPr>
          <w:rFonts w:ascii="Times New Roman" w:hAnsi="Times New Roman" w:cs="Times New Roman"/>
          <w:sz w:val="30"/>
          <w:szCs w:val="30"/>
        </w:rPr>
        <w:t xml:space="preserve"> ряда природных объектов, находящихся на землях Дзержинского района</w:t>
      </w:r>
      <w:r w:rsidRPr="009F3395">
        <w:rPr>
          <w:rFonts w:ascii="Times New Roman" w:hAnsi="Times New Roman" w:cs="Times New Roman"/>
          <w:sz w:val="30"/>
          <w:szCs w:val="30"/>
        </w:rPr>
        <w:t>».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Решение</w:t>
      </w:r>
      <w:r w:rsidR="00454819">
        <w:rPr>
          <w:rFonts w:ascii="Times New Roman" w:hAnsi="Times New Roman" w:cs="Times New Roman"/>
          <w:sz w:val="30"/>
          <w:szCs w:val="30"/>
        </w:rPr>
        <w:t>м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454819">
        <w:rPr>
          <w:rFonts w:ascii="Times New Roman" w:hAnsi="Times New Roman" w:cs="Times New Roman"/>
          <w:sz w:val="30"/>
          <w:szCs w:val="30"/>
        </w:rPr>
        <w:t>Дзержинского</w:t>
      </w:r>
      <w:r w:rsidRPr="009F339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10.</w:t>
      </w:r>
      <w:r w:rsidR="00454819">
        <w:rPr>
          <w:rFonts w:ascii="Times New Roman" w:hAnsi="Times New Roman" w:cs="Times New Roman"/>
          <w:sz w:val="30"/>
          <w:szCs w:val="30"/>
        </w:rPr>
        <w:t>06</w:t>
      </w:r>
      <w:r w:rsidRPr="009F3395">
        <w:rPr>
          <w:rFonts w:ascii="Times New Roman" w:hAnsi="Times New Roman" w:cs="Times New Roman"/>
          <w:sz w:val="30"/>
          <w:szCs w:val="30"/>
        </w:rPr>
        <w:t>.202</w:t>
      </w:r>
      <w:r w:rsidR="00454819">
        <w:rPr>
          <w:rFonts w:ascii="Times New Roman" w:hAnsi="Times New Roman" w:cs="Times New Roman"/>
          <w:sz w:val="30"/>
          <w:szCs w:val="30"/>
        </w:rPr>
        <w:t>4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9F3395" w:rsidRPr="009F3395">
        <w:rPr>
          <w:rFonts w:ascii="Times New Roman" w:hAnsi="Times New Roman" w:cs="Times New Roman"/>
          <w:sz w:val="30"/>
          <w:szCs w:val="30"/>
        </w:rPr>
        <w:t>№</w:t>
      </w:r>
      <w:r w:rsidR="00454819">
        <w:rPr>
          <w:rFonts w:ascii="Times New Roman" w:hAnsi="Times New Roman" w:cs="Times New Roman"/>
          <w:sz w:val="30"/>
          <w:szCs w:val="30"/>
        </w:rPr>
        <w:t xml:space="preserve"> 17</w:t>
      </w:r>
      <w:r w:rsidRPr="009F3395">
        <w:rPr>
          <w:rFonts w:ascii="Times New Roman" w:hAnsi="Times New Roman" w:cs="Times New Roman"/>
          <w:sz w:val="30"/>
          <w:szCs w:val="30"/>
        </w:rPr>
        <w:t>0</w:t>
      </w:r>
      <w:r w:rsidR="00454819">
        <w:rPr>
          <w:rFonts w:ascii="Times New Roman" w:hAnsi="Times New Roman" w:cs="Times New Roman"/>
          <w:sz w:val="30"/>
          <w:szCs w:val="30"/>
        </w:rPr>
        <w:t>9</w:t>
      </w:r>
      <w:r w:rsidRPr="009F3395">
        <w:rPr>
          <w:rFonts w:ascii="Times New Roman" w:hAnsi="Times New Roman" w:cs="Times New Roman"/>
          <w:sz w:val="30"/>
          <w:szCs w:val="30"/>
        </w:rPr>
        <w:t xml:space="preserve"> «О преобразовании памятников природы местного значения» </w:t>
      </w:r>
      <w:r w:rsidR="009F3395"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местного значения «</w:t>
      </w:r>
      <w:r w:rsidR="00454819">
        <w:rPr>
          <w:rFonts w:ascii="Times New Roman" w:hAnsi="Times New Roman" w:cs="Times New Roman"/>
          <w:sz w:val="30"/>
          <w:szCs w:val="30"/>
        </w:rPr>
        <w:t>Ляховичские Дубы</w:t>
      </w:r>
      <w:r w:rsidR="009F3395" w:rsidRPr="009F3395">
        <w:rPr>
          <w:rFonts w:ascii="Times New Roman" w:hAnsi="Times New Roman" w:cs="Times New Roman"/>
          <w:sz w:val="30"/>
          <w:szCs w:val="30"/>
        </w:rPr>
        <w:t>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преобразован в связи с изменением </w:t>
      </w:r>
      <w:r w:rsidR="00454819">
        <w:rPr>
          <w:rFonts w:ascii="Times New Roman" w:hAnsi="Times New Roman" w:cs="Times New Roman"/>
          <w:sz w:val="30"/>
          <w:szCs w:val="30"/>
        </w:rPr>
        <w:t>названия.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b/>
          <w:sz w:val="30"/>
          <w:szCs w:val="30"/>
        </w:rPr>
        <w:t>Границы ботанического памятника природы местного значения «</w:t>
      </w:r>
      <w:r w:rsidR="00454819">
        <w:rPr>
          <w:rFonts w:ascii="Times New Roman" w:hAnsi="Times New Roman" w:cs="Times New Roman"/>
          <w:b/>
          <w:sz w:val="30"/>
          <w:szCs w:val="30"/>
        </w:rPr>
        <w:t>Ляховичские дубы</w:t>
      </w:r>
      <w:r w:rsidRPr="009F3395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3395">
        <w:rPr>
          <w:rFonts w:ascii="Times New Roman" w:hAnsi="Times New Roman" w:cs="Times New Roman"/>
          <w:sz w:val="30"/>
          <w:szCs w:val="30"/>
        </w:rPr>
        <w:t xml:space="preserve">устанавливаются на </w:t>
      </w:r>
      <w:r w:rsidR="00454819">
        <w:rPr>
          <w:rFonts w:ascii="Times New Roman" w:hAnsi="Times New Roman" w:cs="Times New Roman"/>
          <w:sz w:val="30"/>
          <w:szCs w:val="30"/>
        </w:rPr>
        <w:t>трех</w:t>
      </w:r>
      <w:r w:rsidRPr="009F3395">
        <w:rPr>
          <w:rFonts w:ascii="Times New Roman" w:hAnsi="Times New Roman" w:cs="Times New Roman"/>
          <w:sz w:val="30"/>
          <w:szCs w:val="30"/>
        </w:rPr>
        <w:t xml:space="preserve"> территориально разобщенных участках. Границы памятника природы проходят:</w:t>
      </w:r>
    </w:p>
    <w:p w:rsidR="00454819" w:rsidRDefault="00454819" w:rsidP="0045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Дуб</w:t>
      </w:r>
      <w:r w:rsidR="009F3395"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4953B1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1 – радиус 10 метров, центром границы является точка с координатами 53</w:t>
      </w:r>
      <w:r w:rsidRPr="009F3395">
        <w:rPr>
          <w:rFonts w:ascii="Times New Roman" w:hAnsi="Times New Roman" w:cs="Times New Roman"/>
          <w:sz w:val="30"/>
          <w:szCs w:val="30"/>
        </w:rPr>
        <w:t>°</w:t>
      </w:r>
      <w:r>
        <w:rPr>
          <w:rFonts w:ascii="Times New Roman" w:hAnsi="Times New Roman" w:cs="Times New Roman"/>
          <w:sz w:val="30"/>
          <w:szCs w:val="30"/>
        </w:rPr>
        <w:t>37</w:t>
      </w:r>
      <w:r w:rsidRPr="009F3395">
        <w:rPr>
          <w:rFonts w:ascii="Times New Roman" w:hAnsi="Times New Roman" w:cs="Times New Roman"/>
          <w:sz w:val="30"/>
          <w:szCs w:val="30"/>
        </w:rPr>
        <w:t>'</w:t>
      </w:r>
      <w:r w:rsidRPr="00454819">
        <w:rPr>
          <w:rFonts w:ascii="Times New Roman" w:hAnsi="Times New Roman" w:cs="Times New Roman"/>
          <w:sz w:val="30"/>
          <w:szCs w:val="30"/>
        </w:rPr>
        <w:t>06.51</w:t>
      </w:r>
      <w:r w:rsidRPr="009F3395">
        <w:rPr>
          <w:rFonts w:ascii="Times New Roman" w:hAnsi="Times New Roman" w:cs="Times New Roman"/>
          <w:sz w:val="30"/>
          <w:szCs w:val="30"/>
        </w:rPr>
        <w:t>''</w:t>
      </w:r>
      <w:r>
        <w:rPr>
          <w:rFonts w:ascii="Times New Roman" w:hAnsi="Times New Roman" w:cs="Times New Roman"/>
          <w:sz w:val="30"/>
          <w:szCs w:val="30"/>
        </w:rPr>
        <w:t xml:space="preserve"> северной широты, 27</w:t>
      </w:r>
      <w:r w:rsidRPr="009F3395">
        <w:rPr>
          <w:rFonts w:ascii="Times New Roman" w:hAnsi="Times New Roman" w:cs="Times New Roman"/>
          <w:sz w:val="30"/>
          <w:szCs w:val="30"/>
        </w:rPr>
        <w:t>°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9F3395">
        <w:rPr>
          <w:rFonts w:ascii="Times New Roman" w:hAnsi="Times New Roman" w:cs="Times New Roman"/>
          <w:sz w:val="30"/>
          <w:szCs w:val="30"/>
        </w:rPr>
        <w:t>'</w:t>
      </w:r>
      <w:r>
        <w:rPr>
          <w:rFonts w:ascii="Times New Roman" w:hAnsi="Times New Roman" w:cs="Times New Roman"/>
          <w:sz w:val="30"/>
          <w:szCs w:val="30"/>
        </w:rPr>
        <w:t>27</w:t>
      </w:r>
      <w:r w:rsidRPr="0045481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454819">
        <w:rPr>
          <w:rFonts w:ascii="Times New Roman" w:hAnsi="Times New Roman" w:cs="Times New Roman"/>
          <w:sz w:val="30"/>
          <w:szCs w:val="30"/>
        </w:rPr>
        <w:t>5</w:t>
      </w:r>
      <w:r w:rsidRPr="009F3395">
        <w:rPr>
          <w:rFonts w:ascii="Times New Roman" w:hAnsi="Times New Roman" w:cs="Times New Roman"/>
          <w:sz w:val="30"/>
          <w:szCs w:val="30"/>
        </w:rPr>
        <w:t>''</w:t>
      </w:r>
      <w:r>
        <w:rPr>
          <w:rFonts w:ascii="Times New Roman" w:hAnsi="Times New Roman" w:cs="Times New Roman"/>
          <w:sz w:val="30"/>
          <w:szCs w:val="30"/>
        </w:rPr>
        <w:t xml:space="preserve"> восточной долготы;</w:t>
      </w:r>
    </w:p>
    <w:p w:rsidR="00D553E1" w:rsidRDefault="00D553E1" w:rsidP="00D5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Дуб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– радиус </w:t>
      </w:r>
      <w:r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метров, центром границы является точка с координатами 53</w:t>
      </w:r>
      <w:r w:rsidRPr="009F3395">
        <w:rPr>
          <w:rFonts w:ascii="Times New Roman" w:hAnsi="Times New Roman" w:cs="Times New Roman"/>
          <w:sz w:val="30"/>
          <w:szCs w:val="30"/>
        </w:rPr>
        <w:t>°</w:t>
      </w:r>
      <w:r>
        <w:rPr>
          <w:rFonts w:ascii="Times New Roman" w:hAnsi="Times New Roman" w:cs="Times New Roman"/>
          <w:sz w:val="30"/>
          <w:szCs w:val="30"/>
        </w:rPr>
        <w:t>37</w:t>
      </w:r>
      <w:r w:rsidRPr="009F3395">
        <w:rPr>
          <w:rFonts w:ascii="Times New Roman" w:hAnsi="Times New Roman" w:cs="Times New Roman"/>
          <w:sz w:val="30"/>
          <w:szCs w:val="30"/>
        </w:rPr>
        <w:t>'</w:t>
      </w:r>
      <w:r>
        <w:rPr>
          <w:rFonts w:ascii="Times New Roman" w:hAnsi="Times New Roman" w:cs="Times New Roman"/>
          <w:sz w:val="30"/>
          <w:szCs w:val="30"/>
        </w:rPr>
        <w:t>13</w:t>
      </w:r>
      <w:r w:rsidRPr="0045481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454819">
        <w:rPr>
          <w:rFonts w:ascii="Times New Roman" w:hAnsi="Times New Roman" w:cs="Times New Roman"/>
          <w:sz w:val="30"/>
          <w:szCs w:val="30"/>
        </w:rPr>
        <w:t>5</w:t>
      </w:r>
      <w:r w:rsidRPr="009F3395">
        <w:rPr>
          <w:rFonts w:ascii="Times New Roman" w:hAnsi="Times New Roman" w:cs="Times New Roman"/>
          <w:sz w:val="30"/>
          <w:szCs w:val="30"/>
        </w:rPr>
        <w:t>''</w:t>
      </w:r>
      <w:r>
        <w:rPr>
          <w:rFonts w:ascii="Times New Roman" w:hAnsi="Times New Roman" w:cs="Times New Roman"/>
          <w:sz w:val="30"/>
          <w:szCs w:val="30"/>
        </w:rPr>
        <w:t xml:space="preserve"> северной широты, 27</w:t>
      </w:r>
      <w:r w:rsidRPr="009F3395">
        <w:rPr>
          <w:rFonts w:ascii="Times New Roman" w:hAnsi="Times New Roman" w:cs="Times New Roman"/>
          <w:sz w:val="30"/>
          <w:szCs w:val="30"/>
        </w:rPr>
        <w:t>°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9F3395">
        <w:rPr>
          <w:rFonts w:ascii="Times New Roman" w:hAnsi="Times New Roman" w:cs="Times New Roman"/>
          <w:sz w:val="30"/>
          <w:szCs w:val="30"/>
        </w:rPr>
        <w:t>'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45481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01</w:t>
      </w:r>
      <w:r w:rsidRPr="009F3395">
        <w:rPr>
          <w:rFonts w:ascii="Times New Roman" w:hAnsi="Times New Roman" w:cs="Times New Roman"/>
          <w:sz w:val="30"/>
          <w:szCs w:val="30"/>
        </w:rPr>
        <w:t>''</w:t>
      </w:r>
      <w:r>
        <w:rPr>
          <w:rFonts w:ascii="Times New Roman" w:hAnsi="Times New Roman" w:cs="Times New Roman"/>
          <w:sz w:val="30"/>
          <w:szCs w:val="30"/>
        </w:rPr>
        <w:t xml:space="preserve"> восточной долготы;</w:t>
      </w:r>
    </w:p>
    <w:p w:rsidR="00D553E1" w:rsidRDefault="00D553E1" w:rsidP="00D5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Дуб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– радиус </w:t>
      </w:r>
      <w:r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метров, центром границы является точка с координатами 53</w:t>
      </w:r>
      <w:r w:rsidRPr="009F3395">
        <w:rPr>
          <w:rFonts w:ascii="Times New Roman" w:hAnsi="Times New Roman" w:cs="Times New Roman"/>
          <w:sz w:val="30"/>
          <w:szCs w:val="30"/>
        </w:rPr>
        <w:t>°</w:t>
      </w:r>
      <w:r>
        <w:rPr>
          <w:rFonts w:ascii="Times New Roman" w:hAnsi="Times New Roman" w:cs="Times New Roman"/>
          <w:sz w:val="30"/>
          <w:szCs w:val="30"/>
        </w:rPr>
        <w:t>37</w:t>
      </w:r>
      <w:r w:rsidRPr="009F3395">
        <w:rPr>
          <w:rFonts w:ascii="Times New Roman" w:hAnsi="Times New Roman" w:cs="Times New Roman"/>
          <w:sz w:val="30"/>
          <w:szCs w:val="30"/>
        </w:rPr>
        <w:t>'</w:t>
      </w:r>
      <w:r>
        <w:rPr>
          <w:rFonts w:ascii="Times New Roman" w:hAnsi="Times New Roman" w:cs="Times New Roman"/>
          <w:sz w:val="30"/>
          <w:szCs w:val="30"/>
        </w:rPr>
        <w:t>18</w:t>
      </w:r>
      <w:r w:rsidRPr="0045481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78</w:t>
      </w:r>
      <w:r w:rsidRPr="009F3395">
        <w:rPr>
          <w:rFonts w:ascii="Times New Roman" w:hAnsi="Times New Roman" w:cs="Times New Roman"/>
          <w:sz w:val="30"/>
          <w:szCs w:val="30"/>
        </w:rPr>
        <w:t>''</w:t>
      </w:r>
      <w:r>
        <w:rPr>
          <w:rFonts w:ascii="Times New Roman" w:hAnsi="Times New Roman" w:cs="Times New Roman"/>
          <w:sz w:val="30"/>
          <w:szCs w:val="30"/>
        </w:rPr>
        <w:t xml:space="preserve"> северной широты, 27</w:t>
      </w:r>
      <w:r w:rsidRPr="009F3395">
        <w:rPr>
          <w:rFonts w:ascii="Times New Roman" w:hAnsi="Times New Roman" w:cs="Times New Roman"/>
          <w:sz w:val="30"/>
          <w:szCs w:val="30"/>
        </w:rPr>
        <w:t>°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9F3395">
        <w:rPr>
          <w:rFonts w:ascii="Times New Roman" w:hAnsi="Times New Roman" w:cs="Times New Roman"/>
          <w:sz w:val="30"/>
          <w:szCs w:val="30"/>
        </w:rPr>
        <w:t>'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45481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F3395">
        <w:rPr>
          <w:rFonts w:ascii="Times New Roman" w:hAnsi="Times New Roman" w:cs="Times New Roman"/>
          <w:sz w:val="30"/>
          <w:szCs w:val="30"/>
        </w:rPr>
        <w:t>''</w:t>
      </w:r>
      <w:r>
        <w:rPr>
          <w:rFonts w:ascii="Times New Roman" w:hAnsi="Times New Roman" w:cs="Times New Roman"/>
          <w:sz w:val="30"/>
          <w:szCs w:val="30"/>
        </w:rPr>
        <w:t xml:space="preserve"> восточной долготы.</w:t>
      </w:r>
    </w:p>
    <w:p w:rsidR="00241CA3" w:rsidRDefault="00241CA3"/>
    <w:p w:rsidR="00241CA3" w:rsidRDefault="00D0176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3638550" cy="4463964"/>
            <wp:effectExtent l="0" t="0" r="0" b="0"/>
            <wp:docPr id="2" name="Рисунок 2" descr="D:\Антонина\ООПТ_Дзержинск\Ляховичские дуб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ина\ООПТ_Дзержинск\Ляховичские дуб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90" cy="452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46BA" w:rsidRDefault="000546BA"/>
    <w:p w:rsidR="00241CA3" w:rsidRPr="00655431" w:rsidRDefault="009F3395" w:rsidP="0033053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5431">
        <w:rPr>
          <w:rFonts w:ascii="Times New Roman" w:hAnsi="Times New Roman" w:cs="Times New Roman"/>
          <w:b/>
          <w:sz w:val="30"/>
          <w:szCs w:val="30"/>
        </w:rPr>
        <w:t>В границах ботанического памятника природы местного значения «</w:t>
      </w:r>
      <w:r w:rsidR="00D01762">
        <w:rPr>
          <w:rFonts w:ascii="Times New Roman" w:hAnsi="Times New Roman" w:cs="Times New Roman"/>
          <w:b/>
          <w:sz w:val="30"/>
          <w:szCs w:val="30"/>
        </w:rPr>
        <w:t>Ляховичские дубы</w:t>
      </w:r>
      <w:r w:rsidRPr="00655431">
        <w:rPr>
          <w:rFonts w:ascii="Times New Roman" w:hAnsi="Times New Roman" w:cs="Times New Roman"/>
          <w:b/>
          <w:sz w:val="30"/>
          <w:szCs w:val="30"/>
        </w:rPr>
        <w:t>» режим охраны и использования в соответствии с</w:t>
      </w:r>
      <w:r w:rsid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пунктом 2 статьи 24 и пунктами 1, 2 статьи 29 Закона Республики Беларусь «Об</w:t>
      </w:r>
      <w:r w:rsidR="00330530" w:rsidRP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особо охраняемых природных территориях»</w:t>
      </w:r>
    </w:p>
    <w:p w:rsidR="009F3395" w:rsidRPr="00655431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65543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территорий от чрезвычайных ситуаций, информации об угрозе возникновения или о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возникновении чрезвычайной ситуации (далее - предупреждение 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ликвидация чрезвычайной ситуации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последствий), а также проведения мероприятий, определенных планом управления ООПТ, запрещаются, если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иное не установлено законодательными актами: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исключением работ по его восстановлению, реконструкции и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2.8. 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минерального слоя почвы) полосой шириной не менее 0,25 метра, 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воздействия вредителей и болезней лесов), регуляторов их роста, удобрений;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научно-исследовательских работ, выполняемых в границах ООПТ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соответствии с законодательством без причинения вреда ценным природным комплексам и объектам;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государственного учреждения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Белорусское республиканское общество спасания на </w:t>
      </w:r>
      <w:proofErr w:type="gram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водах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</w:t>
      </w:r>
      <w:proofErr w:type="gramEnd"/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иных юридических и (или) физических лиц, если это определено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для выполнения в границах ООПТ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2.16. 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9F3395" w:rsidRPr="00655431" w:rsidRDefault="009F3395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Статья </w:t>
      </w:r>
      <w:r w:rsidR="0035696F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29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пункт</w:t>
      </w:r>
      <w:r w:rsidR="003343F6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ы 1 и 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1.1.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ликвидации чрезвычайной ситуации и ее последствий;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удаления опасных или упавших деревьев, инвазивных растений, 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выполнения работ, связанных с обустройством 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                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(или) благоустройством территории (в том числе работ по уходу 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проведения мероприятий по регулированию распространения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численности инвазивных чужеродных диких животных и инвазивных растений;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главного пользования;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1.4.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размещение палаток и палаточных городков, туристских стоянок, других оборудованных зон и мест отдыха;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1.5.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массовых мероприятий при отсутствии благоустройства территории;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1.6.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разведение костров;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1.7.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выпас и прогон скота.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ботанического памятника природы помимо видов деятельности, указанных в пункте 2 статьи 24 настоящего Закона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пункте 1 настоящей статьи,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раскорчевка пней;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2.2.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создание лесных культур с использованием </w:t>
      </w:r>
      <w:proofErr w:type="spellStart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интродуцированных</w:t>
      </w:r>
      <w:proofErr w:type="spellEnd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пород деревьев и кустарников;</w:t>
      </w:r>
    </w:p>
    <w:p w:rsidR="009F3395" w:rsidRPr="00330530" w:rsidRDefault="0035696F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леса (за исключением рубок промежуточного пользования, рубок леса, проводимых при разрубке и расчистке квартальных просек, создании противопожарных разрывов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содержании, проведении уборки захламленности, рубок опасных в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отношении автомобильных дорог, воздушных линий связи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электропередачи деревьев, рубок деревьев, представляющих опасность для жизни граждан) и удаление объектов растительного мира (за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опасных или упавших деревьев, инвазивных растений, а также деревьев, кустарников, находящихся в ненадлежащем качественном состоянии или препятствующих эксплуатации зданий, сооружений и иных объектов).</w:t>
      </w:r>
    </w:p>
    <w:p w:rsidR="009F3395" w:rsidRPr="00330530" w:rsidRDefault="009F3395" w:rsidP="00330530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9F3395" w:rsidRPr="0033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13"/>
    <w:rsid w:val="0004592C"/>
    <w:rsid w:val="000546BA"/>
    <w:rsid w:val="000A6696"/>
    <w:rsid w:val="00241CA3"/>
    <w:rsid w:val="00330530"/>
    <w:rsid w:val="003343F6"/>
    <w:rsid w:val="0035696F"/>
    <w:rsid w:val="00454819"/>
    <w:rsid w:val="00475931"/>
    <w:rsid w:val="004953B1"/>
    <w:rsid w:val="00655431"/>
    <w:rsid w:val="009F3395"/>
    <w:rsid w:val="00B75E37"/>
    <w:rsid w:val="00D01762"/>
    <w:rsid w:val="00D553E1"/>
    <w:rsid w:val="00DD6C13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AF3C-DFE3-4CDF-A227-BEF60D1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F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F3395"/>
  </w:style>
  <w:style w:type="character" w:customStyle="1" w:styleId="fake-non-breaking-space">
    <w:name w:val="fake-non-breaking-space"/>
    <w:basedOn w:val="a0"/>
    <w:rsid w:val="009F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2024-08-14T09:34:00Z</dcterms:created>
  <dcterms:modified xsi:type="dcterms:W3CDTF">2024-08-14T09:45:00Z</dcterms:modified>
</cp:coreProperties>
</file>